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中共阳山县交通运输局党组关于乡村振兴资金管理使用专项巡察整改进展情况的通报</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i w:val="0"/>
          <w:caps w:val="0"/>
          <w:color w:val="auto"/>
          <w:spacing w:val="0"/>
          <w:sz w:val="32"/>
          <w:szCs w:val="32"/>
          <w:shd w:val="clear" w:fill="FFFFFF"/>
        </w:rPr>
        <w:t>按照</w:t>
      </w:r>
      <w:r>
        <w:rPr>
          <w:rFonts w:hint="eastAsia" w:ascii="方正仿宋_GBK" w:hAnsi="方正仿宋_GBK" w:eastAsia="方正仿宋_GBK" w:cs="方正仿宋_GBK"/>
          <w:b/>
          <w:bCs/>
          <w:i w:val="0"/>
          <w:caps w:val="0"/>
          <w:color w:val="auto"/>
          <w:spacing w:val="0"/>
          <w:sz w:val="32"/>
          <w:szCs w:val="32"/>
          <w:shd w:val="clear" w:fill="FFFFFF"/>
          <w:lang w:eastAsia="zh-CN"/>
        </w:rPr>
        <w:t>省委、市委关于</w:t>
      </w:r>
      <w:r>
        <w:rPr>
          <w:rFonts w:hint="eastAsia" w:ascii="方正仿宋_GBK" w:hAnsi="方正仿宋_GBK" w:eastAsia="方正仿宋_GBK" w:cs="方正仿宋_GBK"/>
          <w:b/>
          <w:bCs/>
          <w:color w:val="auto"/>
          <w:kern w:val="2"/>
          <w:sz w:val="32"/>
          <w:szCs w:val="32"/>
          <w:lang w:val="en-US" w:eastAsia="zh-CN" w:bidi="ar-SA"/>
        </w:rPr>
        <w:t>乡村振兴资金管理使用专项巡察工作部署，202</w:t>
      </w: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年</w:t>
      </w:r>
      <w:r>
        <w:rPr>
          <w:rFonts w:hint="eastAsia" w:ascii="方正仿宋_GBK" w:hAnsi="方正仿宋_GBK" w:eastAsia="方正仿宋_GBK" w:cs="方正仿宋_GBK"/>
          <w:b/>
          <w:bCs/>
          <w:color w:val="auto"/>
          <w:sz w:val="32"/>
          <w:szCs w:val="32"/>
          <w:lang w:val="en-US" w:eastAsia="zh-CN"/>
        </w:rPr>
        <w:t>8</w:t>
      </w:r>
      <w:r>
        <w:rPr>
          <w:rFonts w:hint="eastAsia" w:ascii="方正仿宋_GBK" w:hAnsi="方正仿宋_GBK" w:eastAsia="方正仿宋_GBK" w:cs="方正仿宋_GBK"/>
          <w:b/>
          <w:bCs/>
          <w:color w:val="auto"/>
          <w:sz w:val="32"/>
          <w:szCs w:val="32"/>
        </w:rPr>
        <w:t>月</w:t>
      </w:r>
      <w:r>
        <w:rPr>
          <w:rFonts w:hint="eastAsia" w:ascii="方正仿宋_GBK" w:hAnsi="方正仿宋_GBK" w:eastAsia="方正仿宋_GBK" w:cs="方正仿宋_GBK"/>
          <w:b/>
          <w:bCs/>
          <w:color w:val="auto"/>
          <w:sz w:val="32"/>
          <w:szCs w:val="32"/>
          <w:lang w:val="en-US" w:eastAsia="zh-CN"/>
        </w:rPr>
        <w:t>24</w:t>
      </w:r>
      <w:r>
        <w:rPr>
          <w:rFonts w:hint="eastAsia" w:ascii="方正仿宋_GBK" w:hAnsi="方正仿宋_GBK" w:eastAsia="方正仿宋_GBK" w:cs="方正仿宋_GBK"/>
          <w:b/>
          <w:bCs/>
          <w:color w:val="auto"/>
          <w:sz w:val="32"/>
          <w:szCs w:val="32"/>
        </w:rPr>
        <w:t>日至</w:t>
      </w:r>
      <w:r>
        <w:rPr>
          <w:rFonts w:hint="eastAsia" w:ascii="方正仿宋_GBK" w:hAnsi="方正仿宋_GBK" w:eastAsia="方正仿宋_GBK" w:cs="方正仿宋_GBK"/>
          <w:b/>
          <w:bCs/>
          <w:color w:val="auto"/>
          <w:sz w:val="32"/>
          <w:szCs w:val="32"/>
          <w:lang w:val="en-US" w:eastAsia="zh-CN"/>
        </w:rPr>
        <w:t>10</w:t>
      </w:r>
      <w:r>
        <w:rPr>
          <w:rFonts w:hint="eastAsia" w:ascii="方正仿宋_GBK" w:hAnsi="方正仿宋_GBK" w:eastAsia="方正仿宋_GBK" w:cs="方正仿宋_GBK"/>
          <w:b/>
          <w:bCs/>
          <w:color w:val="auto"/>
          <w:sz w:val="32"/>
          <w:szCs w:val="32"/>
        </w:rPr>
        <w:t>月</w:t>
      </w:r>
      <w:r>
        <w:rPr>
          <w:rFonts w:hint="eastAsia" w:ascii="方正仿宋_GBK" w:hAnsi="方正仿宋_GBK" w:eastAsia="方正仿宋_GBK" w:cs="方正仿宋_GBK"/>
          <w:b/>
          <w:bCs/>
          <w:color w:val="auto"/>
          <w:sz w:val="32"/>
          <w:szCs w:val="32"/>
          <w:lang w:val="en-US" w:eastAsia="zh-CN"/>
        </w:rPr>
        <w:t>31</w:t>
      </w:r>
      <w:r>
        <w:rPr>
          <w:rFonts w:hint="eastAsia" w:ascii="方正仿宋_GBK" w:hAnsi="方正仿宋_GBK" w:eastAsia="方正仿宋_GBK" w:cs="方正仿宋_GBK"/>
          <w:b/>
          <w:bCs/>
          <w:color w:val="auto"/>
          <w:sz w:val="32"/>
          <w:szCs w:val="32"/>
        </w:rPr>
        <w:t>日，英德市委第四巡察组对</w:t>
      </w:r>
      <w:r>
        <w:rPr>
          <w:rFonts w:hint="eastAsia" w:ascii="方正仿宋_GBK" w:hAnsi="方正仿宋_GBK" w:eastAsia="方正仿宋_GBK" w:cs="方正仿宋_GBK"/>
          <w:b/>
          <w:bCs/>
          <w:color w:val="auto"/>
          <w:sz w:val="32"/>
          <w:szCs w:val="32"/>
          <w:lang w:eastAsia="zh-CN"/>
        </w:rPr>
        <w:t>阳山县交通运输局党组</w:t>
      </w:r>
      <w:r>
        <w:rPr>
          <w:rFonts w:hint="eastAsia" w:ascii="方正仿宋_GBK" w:hAnsi="方正仿宋_GBK" w:eastAsia="方正仿宋_GBK" w:cs="方正仿宋_GBK"/>
          <w:b/>
          <w:bCs/>
          <w:color w:val="auto"/>
          <w:sz w:val="32"/>
          <w:szCs w:val="32"/>
        </w:rPr>
        <w:t>进行了为期</w:t>
      </w:r>
      <w:r>
        <w:rPr>
          <w:rFonts w:hint="eastAsia" w:ascii="方正仿宋_GBK" w:hAnsi="方正仿宋_GBK" w:eastAsia="方正仿宋_GBK" w:cs="方正仿宋_GBK"/>
          <w:b/>
          <w:bCs/>
          <w:color w:val="auto"/>
          <w:sz w:val="32"/>
          <w:szCs w:val="32"/>
          <w:lang w:val="en-US" w:eastAsia="zh-CN"/>
        </w:rPr>
        <w:t>两个月</w:t>
      </w:r>
      <w:r>
        <w:rPr>
          <w:rFonts w:hint="eastAsia" w:ascii="方正仿宋_GBK" w:hAnsi="方正仿宋_GBK" w:eastAsia="方正仿宋_GBK" w:cs="方正仿宋_GBK"/>
          <w:b/>
          <w:bCs/>
          <w:color w:val="auto"/>
          <w:sz w:val="32"/>
          <w:szCs w:val="32"/>
        </w:rPr>
        <w:t>的</w:t>
      </w:r>
      <w:r>
        <w:rPr>
          <w:rFonts w:hint="eastAsia" w:ascii="方正仿宋_GBK" w:hAnsi="方正仿宋_GBK" w:eastAsia="方正仿宋_GBK" w:cs="方正仿宋_GBK"/>
          <w:b/>
          <w:bCs/>
          <w:color w:val="auto"/>
          <w:sz w:val="32"/>
          <w:szCs w:val="32"/>
          <w:lang w:eastAsia="zh-CN"/>
        </w:rPr>
        <w:t>专项</w:t>
      </w:r>
      <w:r>
        <w:rPr>
          <w:rFonts w:hint="eastAsia" w:ascii="方正仿宋_GBK" w:hAnsi="方正仿宋_GBK" w:eastAsia="方正仿宋_GBK" w:cs="方正仿宋_GBK"/>
          <w:b/>
          <w:bCs/>
          <w:color w:val="auto"/>
          <w:sz w:val="32"/>
          <w:szCs w:val="32"/>
        </w:rPr>
        <w:t>巡察</w:t>
      </w:r>
      <w:r>
        <w:rPr>
          <w:rFonts w:hint="eastAsia" w:ascii="方正仿宋_GBK" w:hAnsi="方正仿宋_GBK" w:eastAsia="方正仿宋_GBK" w:cs="方正仿宋_GBK"/>
          <w:b/>
          <w:bCs/>
          <w:color w:val="auto"/>
          <w:sz w:val="32"/>
          <w:szCs w:val="32"/>
          <w:lang w:eastAsia="zh-CN"/>
        </w:rPr>
        <w:t>，并于</w:t>
      </w:r>
      <w:r>
        <w:rPr>
          <w:rFonts w:hint="eastAsia" w:ascii="方正仿宋_GBK" w:hAnsi="方正仿宋_GBK" w:eastAsia="方正仿宋_GBK" w:cs="方正仿宋_GBK"/>
          <w:b/>
          <w:bCs/>
          <w:color w:val="auto"/>
          <w:sz w:val="32"/>
          <w:szCs w:val="32"/>
          <w:lang w:val="en-US" w:eastAsia="zh-CN"/>
        </w:rPr>
        <w:t>2023年4月4日</w:t>
      </w:r>
      <w:r>
        <w:rPr>
          <w:rFonts w:hint="eastAsia" w:ascii="方正仿宋_GBK" w:hAnsi="方正仿宋_GBK" w:eastAsia="方正仿宋_GBK" w:cs="方正仿宋_GBK"/>
          <w:b/>
          <w:bCs/>
          <w:sz w:val="32"/>
          <w:szCs w:val="32"/>
        </w:rPr>
        <w:t>将巡察意见反馈我局</w:t>
      </w:r>
      <w:r>
        <w:rPr>
          <w:rFonts w:hint="eastAsia" w:ascii="方正仿宋_GBK" w:hAnsi="方正仿宋_GBK" w:eastAsia="方正仿宋_GBK" w:cs="方正仿宋_GBK"/>
          <w:b/>
          <w:bCs/>
          <w:i w:val="0"/>
          <w:caps w:val="0"/>
          <w:color w:val="auto"/>
          <w:spacing w:val="0"/>
          <w:sz w:val="32"/>
          <w:szCs w:val="32"/>
          <w:shd w:val="clear" w:fill="FFFFFF"/>
          <w:lang w:eastAsia="zh-CN"/>
        </w:rPr>
        <w:t>。为切实抓好巡察反馈问题整改，</w:t>
      </w:r>
      <w:r>
        <w:rPr>
          <w:rFonts w:hint="eastAsia" w:ascii="方正仿宋_GBK" w:hAnsi="方正仿宋_GBK" w:eastAsia="方正仿宋_GBK" w:cs="方正仿宋_GBK"/>
          <w:b/>
          <w:bCs/>
          <w:sz w:val="32"/>
          <w:szCs w:val="32"/>
        </w:rPr>
        <w:t>我局高度重视，多次召开专题会议</w:t>
      </w:r>
      <w:r>
        <w:rPr>
          <w:rFonts w:hint="eastAsia" w:ascii="方正仿宋_GBK" w:hAnsi="方正仿宋_GBK" w:eastAsia="方正仿宋_GBK" w:cs="方正仿宋_GBK"/>
          <w:b/>
          <w:bCs/>
          <w:sz w:val="32"/>
          <w:szCs w:val="32"/>
          <w:lang w:eastAsia="zh-CN"/>
        </w:rPr>
        <w:t>研究</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对标对表巡察反馈问题，落实措施，扎实抓好问题整改落实，</w:t>
      </w:r>
      <w:r>
        <w:rPr>
          <w:rFonts w:hint="eastAsia" w:ascii="方正仿宋_GBK" w:hAnsi="方正仿宋_GBK" w:eastAsia="方正仿宋_GBK" w:cs="方正仿宋_GBK"/>
          <w:b/>
          <w:bCs/>
          <w:sz w:val="32"/>
          <w:szCs w:val="32"/>
        </w:rPr>
        <w:t>目前已取得一定成效</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根据党内公开原则和巡察工作有关要求，现将整改情况予以公布。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b/>
          <w:bCs/>
          <w:color w:val="auto"/>
          <w:sz w:val="32"/>
          <w:szCs w:val="32"/>
          <w:lang w:eastAsia="zh-CN"/>
        </w:rPr>
        <w:t>一、</w:t>
      </w:r>
      <w:r>
        <w:rPr>
          <w:rFonts w:hint="eastAsia" w:ascii="方正黑体_GBK" w:hAnsi="方正黑体_GBK" w:eastAsia="方正黑体_GBK" w:cs="方正黑体_GBK"/>
          <w:b/>
          <w:bCs/>
          <w:sz w:val="32"/>
          <w:szCs w:val="32"/>
        </w:rPr>
        <w:t>提高政治站位，增强整改</w:t>
      </w:r>
      <w:r>
        <w:rPr>
          <w:rFonts w:hint="eastAsia" w:ascii="方正黑体_GBK" w:hAnsi="方正黑体_GBK" w:eastAsia="方正黑体_GBK" w:cs="方正黑体_GBK"/>
          <w:b/>
          <w:bCs/>
          <w:sz w:val="32"/>
          <w:szCs w:val="32"/>
          <w:lang w:eastAsia="zh-CN"/>
        </w:rPr>
        <w:t>工作责任感</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caps w:val="0"/>
          <w:color w:val="auto"/>
          <w:spacing w:val="0"/>
          <w:sz w:val="32"/>
          <w:szCs w:val="32"/>
          <w:shd w:val="clear" w:fill="FFFFFF"/>
          <w:lang w:val="en-US" w:eastAsia="zh-CN"/>
        </w:rPr>
      </w:pPr>
      <w:r>
        <w:rPr>
          <w:rFonts w:hint="eastAsia" w:ascii="方正楷体_GBK" w:hAnsi="方正楷体_GBK" w:eastAsia="方正楷体_GBK" w:cs="方正楷体_GBK"/>
          <w:b/>
          <w:bCs/>
          <w:i w:val="0"/>
          <w:caps w:val="0"/>
          <w:color w:val="auto"/>
          <w:spacing w:val="0"/>
          <w:sz w:val="32"/>
          <w:szCs w:val="32"/>
          <w:shd w:val="clear" w:fill="FFFFFF"/>
          <w:lang w:eastAsia="zh-CN"/>
        </w:rPr>
        <w:t>（一）召开专题会议，迅速研究部署。</w:t>
      </w:r>
      <w:r>
        <w:rPr>
          <w:rFonts w:hint="eastAsia" w:ascii="方正仿宋_GBK" w:hAnsi="方正仿宋_GBK" w:eastAsia="方正仿宋_GBK" w:cs="方正仿宋_GBK"/>
          <w:b/>
          <w:bCs/>
          <w:color w:val="auto"/>
          <w:sz w:val="32"/>
          <w:szCs w:val="32"/>
          <w:lang w:val="en-US" w:eastAsia="zh-CN"/>
        </w:rPr>
        <w:t>2023年4月4日巡察反馈会议后，局党组马上召开党组会议专题研究</w:t>
      </w:r>
      <w:r>
        <w:rPr>
          <w:rFonts w:hint="eastAsia" w:ascii="方正仿宋_GBK" w:hAnsi="方正仿宋_GBK" w:eastAsia="方正仿宋_GBK" w:cs="方正仿宋_GBK"/>
          <w:b/>
          <w:bCs/>
          <w:i w:val="0"/>
          <w:caps w:val="0"/>
          <w:color w:val="auto"/>
          <w:spacing w:val="0"/>
          <w:sz w:val="32"/>
          <w:szCs w:val="32"/>
          <w:shd w:val="clear" w:fill="FFFFFF"/>
          <w:lang w:val="en-US" w:eastAsia="zh-CN"/>
        </w:rPr>
        <w:t>部署</w:t>
      </w:r>
      <w:r>
        <w:rPr>
          <w:rFonts w:hint="eastAsia" w:ascii="方正仿宋_GBK" w:hAnsi="方正仿宋_GBK" w:eastAsia="方正仿宋_GBK" w:cs="方正仿宋_GBK"/>
          <w:b/>
          <w:bCs/>
          <w:color w:val="auto"/>
          <w:sz w:val="32"/>
          <w:szCs w:val="32"/>
          <w:lang w:eastAsia="zh-CN"/>
        </w:rPr>
        <w:t>乡村振兴资金管理使用专项巡察反馈问题整改工作</w:t>
      </w:r>
      <w:r>
        <w:rPr>
          <w:rFonts w:hint="eastAsia" w:ascii="方正仿宋_GBK" w:hAnsi="方正仿宋_GBK" w:eastAsia="方正仿宋_GBK" w:cs="方正仿宋_GBK"/>
          <w:b/>
          <w:bCs/>
          <w:i w:val="0"/>
          <w:caps w:val="0"/>
          <w:color w:val="auto"/>
          <w:spacing w:val="0"/>
          <w:sz w:val="32"/>
          <w:szCs w:val="32"/>
          <w:shd w:val="clear" w:fill="FFFFFF"/>
          <w:lang w:val="en-US" w:eastAsia="zh-CN"/>
        </w:rPr>
        <w:t>，要求党员干部必须提高政治站位，把巡察问题整改工作作为当前一项重要政治任务，对发现的共性问题举一反三，对号入座，主动认领，认真剖析问题根源，按时间节点抓好整改落实。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楷体_GBK" w:hAnsi="方正楷体_GBK" w:eastAsia="方正楷体_GBK" w:cs="方正楷体_GBK"/>
          <w:b/>
          <w:bCs/>
          <w:i w:val="0"/>
          <w:caps w:val="0"/>
          <w:color w:val="auto"/>
          <w:spacing w:val="0"/>
          <w:sz w:val="32"/>
          <w:szCs w:val="32"/>
          <w:shd w:val="clear" w:fill="FFFFFF"/>
          <w:lang w:val="en-US" w:eastAsia="zh-CN"/>
        </w:rPr>
        <w:t>（二）成立领导小组，制定措施抓整改落实。</w:t>
      </w:r>
      <w:r>
        <w:rPr>
          <w:rFonts w:hint="eastAsia" w:ascii="方正仿宋_GBK" w:hAnsi="方正仿宋_GBK" w:eastAsia="方正仿宋_GBK" w:cs="方正仿宋_GBK"/>
          <w:b/>
          <w:bCs/>
          <w:i w:val="0"/>
          <w:caps w:val="0"/>
          <w:color w:val="auto"/>
          <w:spacing w:val="0"/>
          <w:sz w:val="32"/>
          <w:szCs w:val="32"/>
          <w:shd w:val="clear" w:fill="FFFFFF"/>
        </w:rPr>
        <w:t>为确保整改工作取得实效，</w:t>
      </w:r>
      <w:r>
        <w:rPr>
          <w:rFonts w:hint="eastAsia" w:ascii="方正仿宋_GBK" w:hAnsi="方正仿宋_GBK" w:eastAsia="方正仿宋_GBK" w:cs="方正仿宋_GBK"/>
          <w:b/>
          <w:bCs/>
          <w:i w:val="0"/>
          <w:caps w:val="0"/>
          <w:color w:val="auto"/>
          <w:spacing w:val="0"/>
          <w:sz w:val="32"/>
          <w:szCs w:val="32"/>
          <w:shd w:val="clear" w:fill="FFFFFF"/>
          <w:lang w:val="en-US" w:eastAsia="zh-CN"/>
        </w:rPr>
        <w:t>局党组书记坚决履行巡察整改第一责任人责任，担任巡察整改工作领导小组组长，亲自抓整改落实工作，</w:t>
      </w:r>
      <w:r>
        <w:rPr>
          <w:rFonts w:hint="eastAsia" w:ascii="方正仿宋_GBK" w:hAnsi="方正仿宋_GBK" w:eastAsia="方正仿宋_GBK" w:cs="方正仿宋_GBK"/>
          <w:b/>
          <w:bCs/>
          <w:i w:val="0"/>
          <w:caps w:val="0"/>
          <w:color w:val="auto"/>
          <w:spacing w:val="0"/>
          <w:sz w:val="32"/>
          <w:szCs w:val="32"/>
          <w:shd w:val="clear" w:fill="FFFFFF"/>
        </w:rPr>
        <w:t>其他班子成员为副组长</w:t>
      </w:r>
      <w:r>
        <w:rPr>
          <w:rFonts w:hint="eastAsia" w:ascii="方正仿宋_GBK" w:hAnsi="方正仿宋_GBK" w:eastAsia="方正仿宋_GBK" w:cs="方正仿宋_GBK"/>
          <w:b/>
          <w:bCs/>
          <w:i w:val="0"/>
          <w:caps w:val="0"/>
          <w:color w:val="auto"/>
          <w:spacing w:val="0"/>
          <w:sz w:val="32"/>
          <w:szCs w:val="32"/>
          <w:shd w:val="clear" w:fill="FFFFFF"/>
          <w:lang w:eastAsia="zh-CN"/>
        </w:rPr>
        <w:t>（</w:t>
      </w:r>
      <w:r>
        <w:rPr>
          <w:rFonts w:hint="eastAsia" w:ascii="方正仿宋_GBK" w:hAnsi="方正仿宋_GBK" w:eastAsia="方正仿宋_GBK" w:cs="方正仿宋_GBK"/>
          <w:b/>
          <w:bCs/>
          <w:color w:val="auto"/>
          <w:sz w:val="32"/>
          <w:szCs w:val="32"/>
          <w:lang w:eastAsia="zh-CN"/>
        </w:rPr>
        <w:t>所分管工作具体责任人</w:t>
      </w:r>
      <w:r>
        <w:rPr>
          <w:rFonts w:hint="eastAsia" w:ascii="方正仿宋_GBK" w:hAnsi="方正仿宋_GBK" w:eastAsia="方正仿宋_GBK" w:cs="方正仿宋_GBK"/>
          <w:b/>
          <w:bCs/>
          <w:i w:val="0"/>
          <w:caps w:val="0"/>
          <w:color w:val="auto"/>
          <w:spacing w:val="0"/>
          <w:sz w:val="32"/>
          <w:szCs w:val="32"/>
          <w:shd w:val="clear" w:fill="FFFFFF"/>
          <w:lang w:eastAsia="zh-CN"/>
        </w:rPr>
        <w:t>）</w:t>
      </w:r>
      <w:r>
        <w:rPr>
          <w:rFonts w:hint="eastAsia" w:ascii="方正仿宋_GBK" w:hAnsi="方正仿宋_GBK" w:eastAsia="方正仿宋_GBK" w:cs="方正仿宋_GBK"/>
          <w:b/>
          <w:bCs/>
          <w:i w:val="0"/>
          <w:caps w:val="0"/>
          <w:color w:val="auto"/>
          <w:spacing w:val="0"/>
          <w:sz w:val="32"/>
          <w:szCs w:val="32"/>
          <w:shd w:val="clear" w:fill="FFFFFF"/>
        </w:rPr>
        <w:t>，各</w:t>
      </w:r>
      <w:r>
        <w:rPr>
          <w:rFonts w:hint="eastAsia" w:ascii="方正仿宋_GBK" w:hAnsi="方正仿宋_GBK" w:eastAsia="方正仿宋_GBK" w:cs="方正仿宋_GBK"/>
          <w:b/>
          <w:bCs/>
          <w:i w:val="0"/>
          <w:caps w:val="0"/>
          <w:color w:val="auto"/>
          <w:spacing w:val="0"/>
          <w:sz w:val="32"/>
          <w:szCs w:val="32"/>
          <w:shd w:val="clear" w:fill="FFFFFF"/>
          <w:lang w:eastAsia="zh-CN"/>
        </w:rPr>
        <w:t>股室、交通运输服务中心、公路事务中心</w:t>
      </w:r>
      <w:r>
        <w:rPr>
          <w:rFonts w:hint="eastAsia" w:ascii="方正仿宋_GBK" w:hAnsi="方正仿宋_GBK" w:eastAsia="方正仿宋_GBK" w:cs="方正仿宋_GBK"/>
          <w:b/>
          <w:bCs/>
          <w:i w:val="0"/>
          <w:caps w:val="0"/>
          <w:color w:val="auto"/>
          <w:spacing w:val="0"/>
          <w:sz w:val="32"/>
          <w:szCs w:val="32"/>
          <w:shd w:val="clear" w:fill="FFFFFF"/>
        </w:rPr>
        <w:t>负责人为成员的整改工作领导小组，负责整改工作的统筹协调和督促检查</w:t>
      </w:r>
      <w:r>
        <w:rPr>
          <w:rFonts w:hint="eastAsia" w:ascii="方正仿宋_GBK" w:hAnsi="方正仿宋_GBK" w:eastAsia="方正仿宋_GBK" w:cs="方正仿宋_GBK"/>
          <w:b/>
          <w:bCs/>
          <w:i w:val="0"/>
          <w:caps w:val="0"/>
          <w:color w:val="auto"/>
          <w:spacing w:val="0"/>
          <w:sz w:val="32"/>
          <w:szCs w:val="32"/>
          <w:shd w:val="clear" w:fill="FFFFFF"/>
          <w:lang w:eastAsia="zh-CN"/>
        </w:rPr>
        <w:t>。制定整改措施，明确</w:t>
      </w:r>
      <w:r>
        <w:rPr>
          <w:rFonts w:hint="eastAsia" w:ascii="方正仿宋_GBK" w:hAnsi="方正仿宋_GBK" w:eastAsia="方正仿宋_GBK" w:cs="方正仿宋_GBK"/>
          <w:b/>
          <w:bCs/>
          <w:i w:val="0"/>
          <w:iCs w:val="0"/>
          <w:color w:val="auto"/>
          <w:kern w:val="0"/>
          <w:sz w:val="32"/>
          <w:szCs w:val="32"/>
          <w:u w:val="none"/>
          <w:lang w:val="en-US" w:eastAsia="zh-CN" w:bidi="ar"/>
        </w:rPr>
        <w:t>整改时限，落实责任领导、部门和责任人，切实把问题整改到位。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color w:val="auto"/>
          <w:sz w:val="32"/>
          <w:szCs w:val="32"/>
        </w:rPr>
      </w:pPr>
      <w:r>
        <w:rPr>
          <w:rFonts w:hint="eastAsia" w:ascii="方正楷体_GBK" w:hAnsi="方正楷体_GBK" w:eastAsia="方正楷体_GBK" w:cs="方正楷体_GBK"/>
          <w:b/>
          <w:bCs/>
          <w:color w:val="auto"/>
          <w:sz w:val="32"/>
          <w:szCs w:val="32"/>
        </w:rPr>
        <w:t>（三）</w:t>
      </w:r>
      <w:r>
        <w:rPr>
          <w:rFonts w:hint="eastAsia" w:ascii="方正楷体_GBK" w:hAnsi="方正楷体_GBK" w:eastAsia="方正楷体_GBK" w:cs="方正楷体_GBK"/>
          <w:b/>
          <w:bCs/>
          <w:color w:val="auto"/>
          <w:sz w:val="32"/>
          <w:szCs w:val="32"/>
          <w:lang w:eastAsia="zh-CN"/>
        </w:rPr>
        <w:t>建章立制</w:t>
      </w:r>
      <w:r>
        <w:rPr>
          <w:rFonts w:hint="eastAsia" w:ascii="方正楷体_GBK" w:hAnsi="方正楷体_GBK" w:eastAsia="方正楷体_GBK" w:cs="方正楷体_GBK"/>
          <w:b/>
          <w:bCs/>
          <w:color w:val="auto"/>
          <w:sz w:val="32"/>
          <w:szCs w:val="32"/>
        </w:rPr>
        <w:t>，</w:t>
      </w:r>
      <w:r>
        <w:rPr>
          <w:rFonts w:hint="eastAsia" w:ascii="方正楷体_GBK" w:hAnsi="方正楷体_GBK" w:eastAsia="方正楷体_GBK" w:cs="方正楷体_GBK"/>
          <w:b/>
          <w:bCs/>
          <w:color w:val="auto"/>
          <w:sz w:val="32"/>
          <w:szCs w:val="32"/>
          <w:lang w:eastAsia="zh-CN"/>
        </w:rPr>
        <w:t>形成长效机制</w:t>
      </w:r>
      <w:r>
        <w:rPr>
          <w:rFonts w:hint="eastAsia" w:ascii="方正楷体_GBK" w:hAnsi="方正楷体_GBK" w:eastAsia="方正楷体_GBK" w:cs="方正楷体_GBK"/>
          <w:b/>
          <w:bCs/>
          <w:color w:val="auto"/>
          <w:sz w:val="32"/>
          <w:szCs w:val="32"/>
        </w:rPr>
        <w:t>。</w:t>
      </w:r>
      <w:r>
        <w:rPr>
          <w:rFonts w:hint="eastAsia" w:ascii="方正仿宋_GBK" w:hAnsi="方正仿宋_GBK" w:eastAsia="方正仿宋_GBK" w:cs="方正仿宋_GBK"/>
          <w:b/>
          <w:bCs/>
          <w:color w:val="auto"/>
          <w:sz w:val="32"/>
          <w:szCs w:val="32"/>
        </w:rPr>
        <w:t>为进一步巩固提升整改成效，局党组牵头抓总，局党组班子率先垂范，对整改工作进行不定期的“回头看”，总结工作经验，及时</w:t>
      </w:r>
      <w:r>
        <w:rPr>
          <w:rFonts w:hint="eastAsia" w:ascii="方正仿宋_GBK" w:hAnsi="方正仿宋_GBK" w:eastAsia="方正仿宋_GBK" w:cs="方正仿宋_GBK"/>
          <w:b/>
          <w:bCs/>
          <w:color w:val="auto"/>
          <w:sz w:val="32"/>
          <w:szCs w:val="32"/>
          <w:lang w:eastAsia="zh-CN"/>
        </w:rPr>
        <w:t>解决</w:t>
      </w:r>
      <w:r>
        <w:rPr>
          <w:rFonts w:hint="eastAsia" w:ascii="方正仿宋_GBK" w:hAnsi="方正仿宋_GBK" w:eastAsia="方正仿宋_GBK" w:cs="方正仿宋_GBK"/>
          <w:b/>
          <w:bCs/>
          <w:color w:val="auto"/>
          <w:sz w:val="32"/>
          <w:szCs w:val="32"/>
        </w:rPr>
        <w:t>整改过程中存在的问题。以整改为契机，积极探索切实可行、行之有效的工作举措，建立健全各项规章制度，抓好制度建设，巩固提升整改成果，确保</w:t>
      </w:r>
      <w:r>
        <w:rPr>
          <w:rFonts w:hint="eastAsia" w:ascii="方正仿宋_GBK" w:hAnsi="方正仿宋_GBK" w:eastAsia="方正仿宋_GBK" w:cs="方正仿宋_GBK"/>
          <w:b/>
          <w:bCs/>
          <w:color w:val="auto"/>
          <w:sz w:val="32"/>
          <w:szCs w:val="32"/>
          <w:lang w:eastAsia="zh-CN"/>
        </w:rPr>
        <w:t>交通运输</w:t>
      </w:r>
      <w:r>
        <w:rPr>
          <w:rFonts w:hint="eastAsia" w:ascii="方正仿宋_GBK" w:hAnsi="方正仿宋_GBK" w:eastAsia="方正仿宋_GBK" w:cs="方正仿宋_GBK"/>
          <w:b/>
          <w:bCs/>
          <w:color w:val="auto"/>
          <w:sz w:val="32"/>
          <w:szCs w:val="32"/>
        </w:rPr>
        <w:t>各项工作全面</w:t>
      </w:r>
      <w:r>
        <w:rPr>
          <w:rFonts w:hint="eastAsia" w:ascii="方正仿宋_GBK" w:hAnsi="方正仿宋_GBK" w:eastAsia="方正仿宋_GBK" w:cs="方正仿宋_GBK"/>
          <w:b/>
          <w:bCs/>
          <w:color w:val="auto"/>
          <w:sz w:val="32"/>
          <w:szCs w:val="32"/>
          <w:lang w:eastAsia="zh-CN"/>
        </w:rPr>
        <w:t>提升</w:t>
      </w:r>
      <w:r>
        <w:rPr>
          <w:rFonts w:hint="eastAsia" w:ascii="方正仿宋_GBK" w:hAnsi="方正仿宋_GBK" w:eastAsia="方正仿宋_GBK" w:cs="方正仿宋_GBK"/>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黑体_GBK" w:hAnsi="方正黑体_GBK" w:eastAsia="方正黑体_GBK" w:cs="方正黑体_GBK"/>
          <w:b/>
          <w:bCs/>
          <w:i w:val="0"/>
          <w:iCs w:val="0"/>
          <w:color w:val="auto"/>
          <w:kern w:val="0"/>
          <w:sz w:val="32"/>
          <w:szCs w:val="32"/>
          <w:u w:val="none"/>
          <w:lang w:val="en-US" w:eastAsia="zh-CN" w:bidi="ar"/>
        </w:rPr>
      </w:pPr>
      <w:r>
        <w:rPr>
          <w:rFonts w:hint="eastAsia" w:ascii="方正黑体_GBK" w:hAnsi="方正黑体_GBK" w:eastAsia="方正黑体_GBK" w:cs="方正黑体_GBK"/>
          <w:b/>
          <w:bCs/>
          <w:i w:val="0"/>
          <w:iCs w:val="0"/>
          <w:color w:val="auto"/>
          <w:kern w:val="0"/>
          <w:sz w:val="32"/>
          <w:szCs w:val="32"/>
          <w:u w:val="none"/>
          <w:lang w:val="en-US" w:eastAsia="zh-CN" w:bidi="ar"/>
        </w:rPr>
        <w:t>二、</w:t>
      </w:r>
      <w:r>
        <w:rPr>
          <w:rFonts w:hint="eastAsia" w:ascii="方正黑体_GBK" w:hAnsi="方正黑体_GBK" w:eastAsia="方正黑体_GBK" w:cs="方正黑体_GBK"/>
          <w:b/>
          <w:bCs/>
          <w:sz w:val="32"/>
          <w:szCs w:val="32"/>
        </w:rPr>
        <w:t>强化责任</w:t>
      </w:r>
      <w:r>
        <w:rPr>
          <w:rFonts w:hint="eastAsia" w:ascii="方正黑体_GBK" w:hAnsi="方正黑体_GBK" w:eastAsia="方正黑体_GBK" w:cs="方正黑体_GBK"/>
          <w:b/>
          <w:bCs/>
          <w:sz w:val="32"/>
          <w:szCs w:val="32"/>
          <w:lang w:eastAsia="zh-CN"/>
        </w:rPr>
        <w:t>落实</w:t>
      </w:r>
      <w:r>
        <w:rPr>
          <w:rFonts w:hint="eastAsia" w:ascii="方正黑体_GBK" w:hAnsi="方正黑体_GBK" w:eastAsia="方正黑体_GBK" w:cs="方正黑体_GBK"/>
          <w:b/>
          <w:bCs/>
          <w:sz w:val="32"/>
          <w:szCs w:val="32"/>
        </w:rPr>
        <w:t>，全面落实整改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000000"/>
          <w:kern w:val="0"/>
          <w:sz w:val="32"/>
          <w:szCs w:val="32"/>
          <w:u w:val="none"/>
          <w:lang w:val="en-US" w:eastAsia="zh-CN" w:bidi="ar"/>
        </w:rPr>
      </w:pPr>
      <w:r>
        <w:rPr>
          <w:rFonts w:hint="eastAsia" w:ascii="方正仿宋_GBK" w:hAnsi="方正仿宋_GBK" w:eastAsia="方正仿宋_GBK" w:cs="方正仿宋_GBK"/>
          <w:b/>
          <w:bCs/>
          <w:sz w:val="32"/>
          <w:szCs w:val="32"/>
        </w:rPr>
        <w:t>针对反馈意见中的三大方面1</w:t>
      </w: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个问题</w:t>
      </w:r>
      <w:r>
        <w:rPr>
          <w:rFonts w:hint="eastAsia" w:ascii="方正仿宋_GBK" w:hAnsi="方正仿宋_GBK" w:eastAsia="方正仿宋_GBK" w:cs="方正仿宋_GBK"/>
          <w:b/>
          <w:bCs/>
          <w:sz w:val="32"/>
          <w:szCs w:val="32"/>
          <w:lang w:val="en-US" w:eastAsia="zh-CN"/>
        </w:rPr>
        <w:t>18</w:t>
      </w:r>
      <w:r>
        <w:rPr>
          <w:rFonts w:hint="eastAsia" w:ascii="方正仿宋_GBK" w:hAnsi="方正仿宋_GBK" w:eastAsia="方正仿宋_GBK" w:cs="方正仿宋_GBK"/>
          <w:b/>
          <w:bCs/>
          <w:sz w:val="32"/>
          <w:szCs w:val="32"/>
        </w:rPr>
        <w:t>个具体表现，我局党组及时开展整改。截至目前，已落实整改完成事项</w:t>
      </w:r>
      <w:r>
        <w:rPr>
          <w:rFonts w:hint="eastAsia" w:ascii="方正仿宋_GBK" w:hAnsi="方正仿宋_GBK" w:eastAsia="方正仿宋_GBK" w:cs="方正仿宋_GBK"/>
          <w:b/>
          <w:bCs/>
          <w:sz w:val="32"/>
          <w:szCs w:val="32"/>
          <w:lang w:val="en-US" w:eastAsia="zh-CN"/>
        </w:rPr>
        <w:t>16</w:t>
      </w:r>
      <w:r>
        <w:rPr>
          <w:rFonts w:hint="eastAsia" w:ascii="方正仿宋_GBK" w:hAnsi="方正仿宋_GBK" w:eastAsia="方正仿宋_GBK" w:cs="方正仿宋_GBK"/>
          <w:b/>
          <w:bCs/>
          <w:sz w:val="32"/>
          <w:szCs w:val="32"/>
        </w:rPr>
        <w:t>个，</w:t>
      </w:r>
      <w:r>
        <w:rPr>
          <w:rFonts w:hint="eastAsia" w:ascii="方正仿宋_GBK" w:hAnsi="方正仿宋_GBK" w:eastAsia="方正仿宋_GBK" w:cs="方正仿宋_GBK"/>
          <w:b/>
          <w:bCs/>
          <w:sz w:val="32"/>
          <w:szCs w:val="32"/>
          <w:lang w:val="en-US" w:eastAsia="zh-CN"/>
        </w:rPr>
        <w:t>2个正在</w:t>
      </w:r>
      <w:r>
        <w:rPr>
          <w:rFonts w:hint="eastAsia" w:ascii="方正仿宋_GBK" w:hAnsi="方正仿宋_GBK" w:eastAsia="方正仿宋_GBK" w:cs="方正仿宋_GBK"/>
          <w:b/>
          <w:bCs/>
          <w:sz w:val="32"/>
          <w:szCs w:val="32"/>
        </w:rPr>
        <w:t>整改</w:t>
      </w:r>
      <w:r>
        <w:rPr>
          <w:rFonts w:hint="eastAsia" w:ascii="方正仿宋_GBK" w:hAnsi="方正仿宋_GBK" w:cs="方正仿宋_GBK"/>
          <w:b/>
          <w:bCs/>
          <w:sz w:val="32"/>
          <w:szCs w:val="32"/>
          <w:lang w:val="en-US" w:eastAsia="zh-CN"/>
        </w:rPr>
        <w:t>中</w:t>
      </w:r>
      <w:r>
        <w:rPr>
          <w:rFonts w:hint="eastAsia" w:ascii="方正仿宋_GBK" w:hAnsi="方正仿宋_GBK" w:eastAsia="方正仿宋_GBK" w:cs="方正仿宋_GBK"/>
          <w:b/>
          <w:bCs/>
          <w:sz w:val="32"/>
          <w:szCs w:val="32"/>
          <w:lang w:eastAsia="zh-CN"/>
        </w:rPr>
        <w:t>，整改</w:t>
      </w:r>
      <w:r>
        <w:rPr>
          <w:rFonts w:hint="eastAsia" w:ascii="方正仿宋_GBK" w:hAnsi="方正仿宋_GBK" w:eastAsia="方正仿宋_GBK" w:cs="方正仿宋_GBK"/>
          <w:b/>
          <w:bCs/>
          <w:sz w:val="32"/>
          <w:szCs w:val="32"/>
        </w:rPr>
        <w:t>工作</w:t>
      </w:r>
      <w:r>
        <w:rPr>
          <w:rFonts w:hint="eastAsia" w:ascii="方正仿宋_GBK" w:hAnsi="方正仿宋_GBK" w:eastAsia="方正仿宋_GBK" w:cs="方正仿宋_GBK"/>
          <w:b/>
          <w:bCs/>
          <w:sz w:val="32"/>
          <w:szCs w:val="32"/>
          <w:lang w:eastAsia="zh-CN"/>
        </w:rPr>
        <w:t>总体上</w:t>
      </w:r>
      <w:r>
        <w:rPr>
          <w:rFonts w:hint="eastAsia" w:ascii="方正仿宋_GBK" w:hAnsi="方正仿宋_GBK" w:eastAsia="方正仿宋_GBK" w:cs="方正仿宋_GBK"/>
          <w:b/>
          <w:bCs/>
          <w:sz w:val="32"/>
          <w:szCs w:val="32"/>
        </w:rPr>
        <w:t>取得明显成效。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i w:val="0"/>
          <w:caps w:val="0"/>
          <w:color w:val="auto"/>
          <w:spacing w:val="0"/>
          <w:sz w:val="32"/>
          <w:szCs w:val="32"/>
          <w:shd w:val="clear" w:fill="FFFFFF"/>
          <w:lang w:eastAsia="zh-CN"/>
        </w:rPr>
      </w:pPr>
      <w:r>
        <w:rPr>
          <w:rFonts w:hint="eastAsia" w:ascii="方正楷体_GBK" w:hAnsi="方正楷体_GBK" w:eastAsia="方正楷体_GBK" w:cs="方正楷体_GBK"/>
          <w:b/>
          <w:bCs/>
          <w:i w:val="0"/>
          <w:iCs w:val="0"/>
          <w:color w:val="000000"/>
          <w:kern w:val="0"/>
          <w:sz w:val="32"/>
          <w:szCs w:val="32"/>
          <w:u w:val="none"/>
          <w:lang w:val="en-US" w:eastAsia="zh-CN" w:bidi="ar"/>
        </w:rPr>
        <w:t>（一）关于整改</w:t>
      </w:r>
      <w:r>
        <w:rPr>
          <w:rFonts w:hint="eastAsia" w:ascii="方正楷体_GBK" w:hAnsi="方正楷体_GBK" w:eastAsia="方正楷体_GBK" w:cs="方正楷体_GBK"/>
          <w:b/>
          <w:bCs/>
          <w:i w:val="0"/>
          <w:caps w:val="0"/>
          <w:color w:val="auto"/>
          <w:spacing w:val="0"/>
          <w:sz w:val="32"/>
          <w:szCs w:val="32"/>
          <w:shd w:val="clear" w:fill="FFFFFF"/>
          <w:lang w:eastAsia="zh-CN"/>
        </w:rPr>
        <w:t>学习贯彻习近平总书记关于“三农”工作的重要论述精神，落实中央决策以及上级党组织工作部署方面存在的问题。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1</w:t>
      </w:r>
      <w:r>
        <w:rPr>
          <w:rFonts w:hint="eastAsia" w:ascii="方正仿宋_GBK" w:hAnsi="方正仿宋_GBK" w:cs="方正仿宋_GBK"/>
          <w:b/>
          <w:bCs/>
          <w:i w:val="0"/>
          <w:caps w:val="0"/>
          <w:color w:val="auto"/>
          <w:spacing w:val="0"/>
          <w:sz w:val="32"/>
          <w:szCs w:val="32"/>
          <w:shd w:val="clear" w:fill="FFFFFF"/>
          <w:lang w:val="en-US" w:eastAsia="zh-CN"/>
        </w:rPr>
        <w:t>.</w:t>
      </w:r>
      <w:r>
        <w:rPr>
          <w:rFonts w:hint="eastAsia" w:ascii="方正仿宋_GBK" w:hAnsi="方正仿宋_GBK" w:eastAsia="方正仿宋_GBK" w:cs="方正仿宋_GBK"/>
          <w:b/>
          <w:bCs/>
          <w:i w:val="0"/>
          <w:caps w:val="0"/>
          <w:color w:val="auto"/>
          <w:spacing w:val="0"/>
          <w:sz w:val="32"/>
          <w:szCs w:val="32"/>
          <w:shd w:val="clear" w:fill="FFFFFF"/>
          <w:lang w:val="en-US" w:eastAsia="zh-CN"/>
        </w:rPr>
        <w:t>针对“</w:t>
      </w:r>
      <w:r>
        <w:rPr>
          <w:rFonts w:hint="eastAsia" w:ascii="方正仿宋_GBK" w:hAnsi="方正仿宋_GBK" w:eastAsia="方正仿宋_GBK" w:cs="方正仿宋_GBK"/>
          <w:b/>
          <w:bCs/>
          <w:color w:val="auto"/>
          <w:sz w:val="32"/>
          <w:szCs w:val="32"/>
          <w:lang w:val="en-US" w:eastAsia="zh-CN"/>
        </w:rPr>
        <w:t>政治理论学习不扎实</w:t>
      </w:r>
      <w:r>
        <w:rPr>
          <w:rFonts w:hint="eastAsia" w:ascii="方正仿宋_GBK" w:hAnsi="方正仿宋_GBK" w:eastAsia="方正仿宋_GBK" w:cs="方正仿宋_GBK"/>
          <w:b/>
          <w:bCs/>
          <w:i w:val="0"/>
          <w:caps w:val="0"/>
          <w:color w:val="auto"/>
          <w:spacing w:val="0"/>
          <w:sz w:val="32"/>
          <w:szCs w:val="32"/>
          <w:shd w:val="clear" w:fill="FFFFFF"/>
          <w:lang w:val="en-US" w:eastAsia="zh-CN"/>
        </w:rPr>
        <w:t>”问题</w:t>
      </w:r>
      <w:r>
        <w:rPr>
          <w:rFonts w:hint="eastAsia" w:ascii="方正仿宋_GBK" w:hAnsi="方正仿宋_GBK" w:eastAsia="方正仿宋_GBK" w:cs="方正仿宋_GBK"/>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i w:val="0"/>
          <w:iCs w:val="0"/>
          <w:color w:val="auto"/>
          <w:kern w:val="0"/>
          <w:sz w:val="32"/>
          <w:szCs w:val="32"/>
          <w:u w:val="none"/>
          <w:lang w:val="en-US" w:eastAsia="zh-CN" w:bidi="ar"/>
        </w:rPr>
        <w:t>整改落实情况：已落实整改，并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i w:val="0"/>
          <w:iCs w:val="0"/>
          <w:color w:val="auto"/>
          <w:kern w:val="0"/>
          <w:sz w:val="32"/>
          <w:szCs w:val="32"/>
          <w:u w:val="none"/>
          <w:lang w:val="en-US" w:eastAsia="zh-CN" w:bidi="ar"/>
        </w:rPr>
        <w:t>一是把习近平总书记关于“三农”工作、交通强国和“四好农村路”重要论述以及中央农村工作会议精神纳入年度理论学习中心组学习内容，</w:t>
      </w:r>
      <w:r>
        <w:rPr>
          <w:rFonts w:hint="eastAsia" w:ascii="方正仿宋_GBK" w:hAnsi="方正仿宋_GBK" w:eastAsia="方正仿宋_GBK" w:cs="方正仿宋_GBK"/>
          <w:b/>
          <w:bCs/>
          <w:sz w:val="32"/>
          <w:szCs w:val="32"/>
        </w:rPr>
        <w:t>将学习贯穿工作始终，确保取得实效</w:t>
      </w:r>
      <w:r>
        <w:rPr>
          <w:rFonts w:hint="eastAsia" w:ascii="方正仿宋_GBK" w:hAnsi="方正仿宋_GBK" w:eastAsia="方正仿宋_GBK" w:cs="方正仿宋_GBK"/>
          <w:b/>
          <w:bCs/>
          <w:i w:val="0"/>
          <w:iCs w:val="0"/>
          <w:color w:val="auto"/>
          <w:kern w:val="0"/>
          <w:sz w:val="32"/>
          <w:szCs w:val="32"/>
          <w:u w:val="none"/>
          <w:lang w:val="en-US" w:eastAsia="zh-CN" w:bidi="ar"/>
        </w:rPr>
        <w:t>。二是落实“第一议题”制度，4月23日召开党组会议学习习近平总书记关于交通强国、“四好农村路”建设重要指示精神。三是5月26日开展“阳山高质量发展，县直机关在行动”主题党日活动，学习了党的二十大精神，习近平总书记</w:t>
      </w:r>
      <w:r>
        <w:rPr>
          <w:rFonts w:hint="eastAsia" w:ascii="方正仿宋_GBK" w:hAnsi="方正仿宋_GBK" w:cs="方正仿宋_GBK"/>
          <w:b/>
          <w:bCs/>
          <w:i w:val="0"/>
          <w:iCs w:val="0"/>
          <w:color w:val="auto"/>
          <w:kern w:val="0"/>
          <w:sz w:val="32"/>
          <w:szCs w:val="32"/>
          <w:u w:val="none"/>
          <w:lang w:val="en-US" w:eastAsia="zh-CN" w:bidi="ar"/>
        </w:rPr>
        <w:t>视</w:t>
      </w:r>
      <w:r>
        <w:rPr>
          <w:rFonts w:hint="eastAsia" w:ascii="方正仿宋_GBK" w:hAnsi="方正仿宋_GBK" w:eastAsia="方正仿宋_GBK" w:cs="方正仿宋_GBK"/>
          <w:b/>
          <w:bCs/>
          <w:i w:val="0"/>
          <w:iCs w:val="0"/>
          <w:color w:val="auto"/>
          <w:kern w:val="0"/>
          <w:sz w:val="32"/>
          <w:szCs w:val="32"/>
          <w:u w:val="none"/>
          <w:lang w:val="en-US" w:eastAsia="zh-CN" w:bidi="ar"/>
        </w:rPr>
        <w:t>察广东重要讲话精神，省委农村工作会议暨全面推进“百县千镇万村高质量发展工程”促进城乡区域协调发展动员大会精神，进一步提高党员干部思想认识，促进交通运输工作开展。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val="en-US" w:eastAsia="zh-CN"/>
        </w:rPr>
        <w:t>针对“‘三重一大’决策事项制度执行不到位”问题。</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i w:val="0"/>
          <w:iCs w:val="0"/>
          <w:color w:val="auto"/>
          <w:kern w:val="0"/>
          <w:sz w:val="32"/>
          <w:szCs w:val="32"/>
          <w:u w:val="none"/>
          <w:lang w:val="en-US" w:eastAsia="zh-CN" w:bidi="ar"/>
        </w:rPr>
        <w:t>整改落实情况：已落实整改，并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i w:val="0"/>
          <w:iCs w:val="0"/>
          <w:color w:val="auto"/>
          <w:kern w:val="0"/>
          <w:sz w:val="32"/>
          <w:szCs w:val="32"/>
          <w:u w:val="none"/>
          <w:lang w:val="en-US" w:eastAsia="zh-CN" w:bidi="ar"/>
        </w:rPr>
        <w:t>一是</w:t>
      </w:r>
      <w:r>
        <w:rPr>
          <w:rFonts w:hint="eastAsia" w:ascii="方正仿宋_GBK" w:hAnsi="方正仿宋_GBK" w:eastAsia="方正仿宋_GBK" w:cs="方正仿宋_GBK"/>
          <w:b/>
          <w:bCs/>
          <w:color w:val="auto"/>
          <w:sz w:val="32"/>
          <w:szCs w:val="32"/>
        </w:rPr>
        <w:t>切实发挥党组领导核心作用</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i w:val="0"/>
          <w:iCs w:val="0"/>
          <w:color w:val="auto"/>
          <w:kern w:val="0"/>
          <w:sz w:val="32"/>
          <w:szCs w:val="32"/>
          <w:u w:val="none"/>
          <w:lang w:val="en-US" w:eastAsia="zh-CN" w:bidi="ar"/>
        </w:rPr>
        <w:t>完善了《中共阳山县交通运输局党组工作规则》《阳山县交通运输局“三重一大”制度》，</w:t>
      </w:r>
      <w:r>
        <w:rPr>
          <w:rFonts w:hint="eastAsia" w:ascii="方正仿宋_GBK" w:hAnsi="方正仿宋_GBK" w:eastAsia="方正仿宋_GBK" w:cs="方正仿宋_GBK"/>
          <w:b/>
          <w:bCs/>
          <w:color w:val="auto"/>
          <w:sz w:val="32"/>
          <w:szCs w:val="32"/>
          <w:lang w:eastAsia="zh-CN"/>
        </w:rPr>
        <w:t>进一步明确</w:t>
      </w:r>
      <w:r>
        <w:rPr>
          <w:rFonts w:hint="eastAsia" w:ascii="方正仿宋_GBK" w:hAnsi="方正仿宋_GBK" w:eastAsia="方正仿宋_GBK" w:cs="方正仿宋_GBK"/>
          <w:b/>
          <w:bCs/>
          <w:color w:val="auto"/>
          <w:sz w:val="32"/>
          <w:szCs w:val="32"/>
        </w:rPr>
        <w:t>局党组</w:t>
      </w:r>
      <w:r>
        <w:rPr>
          <w:rFonts w:hint="eastAsia" w:ascii="方正仿宋_GBK" w:hAnsi="方正仿宋_GBK" w:eastAsia="方正仿宋_GBK" w:cs="方正仿宋_GBK"/>
          <w:b/>
          <w:bCs/>
          <w:color w:val="auto"/>
          <w:sz w:val="32"/>
          <w:szCs w:val="32"/>
          <w:lang w:eastAsia="zh-CN"/>
        </w:rPr>
        <w:t>会议研究讨论</w:t>
      </w:r>
      <w:r>
        <w:rPr>
          <w:rFonts w:hint="eastAsia" w:ascii="方正仿宋_GBK" w:hAnsi="方正仿宋_GBK" w:eastAsia="方正仿宋_GBK" w:cs="方正仿宋_GBK"/>
          <w:b/>
          <w:bCs/>
          <w:sz w:val="32"/>
          <w:szCs w:val="32"/>
          <w:lang w:val="en-US" w:eastAsia="zh-CN"/>
        </w:rPr>
        <w:t>“三重一大”事项</w:t>
      </w:r>
      <w:r>
        <w:rPr>
          <w:rFonts w:hint="eastAsia" w:ascii="方正仿宋_GBK" w:hAnsi="方正仿宋_GBK" w:eastAsia="方正仿宋_GBK" w:cs="方正仿宋_GBK"/>
          <w:b/>
          <w:bCs/>
          <w:color w:val="auto"/>
          <w:sz w:val="32"/>
          <w:szCs w:val="32"/>
          <w:lang w:eastAsia="zh-CN"/>
        </w:rPr>
        <w:t>。二是明确议事程序，</w:t>
      </w:r>
      <w:r>
        <w:rPr>
          <w:rFonts w:hint="eastAsia" w:ascii="方正仿宋_GBK" w:hAnsi="方正仿宋_GBK" w:eastAsia="方正仿宋_GBK" w:cs="方正仿宋_GBK"/>
          <w:b/>
          <w:bCs/>
          <w:color w:val="auto"/>
          <w:sz w:val="32"/>
          <w:szCs w:val="32"/>
          <w:lang w:val="en-US" w:eastAsia="zh-CN"/>
        </w:rPr>
        <w:t>提交党组会议讨论的事项由分管领导审核把关，报局主要领导同意后提交会议研究，</w:t>
      </w:r>
      <w:r>
        <w:rPr>
          <w:rFonts w:hint="eastAsia" w:ascii="方正仿宋_GBK" w:hAnsi="方正仿宋_GBK" w:eastAsia="方正仿宋_GBK" w:cs="方正仿宋_GBK"/>
          <w:b/>
          <w:bCs/>
          <w:i w:val="0"/>
          <w:caps w:val="0"/>
          <w:color w:val="auto"/>
          <w:spacing w:val="0"/>
          <w:sz w:val="32"/>
          <w:szCs w:val="32"/>
          <w:shd w:val="clear" w:fill="FFFFFF"/>
        </w:rPr>
        <w:t>指定专人</w:t>
      </w:r>
      <w:r>
        <w:rPr>
          <w:rFonts w:hint="eastAsia" w:ascii="方正仿宋_GBK" w:hAnsi="方正仿宋_GBK" w:eastAsia="方正仿宋_GBK" w:cs="方正仿宋_GBK"/>
          <w:b/>
          <w:bCs/>
          <w:i w:val="0"/>
          <w:caps w:val="0"/>
          <w:color w:val="auto"/>
          <w:spacing w:val="0"/>
          <w:sz w:val="32"/>
          <w:szCs w:val="32"/>
          <w:shd w:val="clear" w:fill="FFFFFF"/>
          <w:lang w:eastAsia="zh-CN"/>
        </w:rPr>
        <w:t>负责会议</w:t>
      </w:r>
      <w:r>
        <w:rPr>
          <w:rFonts w:hint="eastAsia" w:ascii="方正仿宋_GBK" w:hAnsi="方正仿宋_GBK" w:eastAsia="方正仿宋_GBK" w:cs="方正仿宋_GBK"/>
          <w:b/>
          <w:bCs/>
          <w:i w:val="0"/>
          <w:caps w:val="0"/>
          <w:color w:val="auto"/>
          <w:spacing w:val="0"/>
          <w:sz w:val="32"/>
          <w:szCs w:val="32"/>
          <w:shd w:val="clear" w:fill="FFFFFF"/>
        </w:rPr>
        <w:t>记录</w:t>
      </w:r>
      <w:r>
        <w:rPr>
          <w:rFonts w:hint="eastAsia" w:ascii="方正仿宋_GBK" w:hAnsi="方正仿宋_GBK" w:eastAsia="方正仿宋_GBK" w:cs="方正仿宋_GBK"/>
          <w:b/>
          <w:bCs/>
          <w:i w:val="0"/>
          <w:caps w:val="0"/>
          <w:color w:val="auto"/>
          <w:spacing w:val="0"/>
          <w:sz w:val="32"/>
          <w:szCs w:val="32"/>
          <w:shd w:val="clear" w:fill="FFFFFF"/>
          <w:lang w:eastAsia="zh-CN"/>
        </w:rPr>
        <w:t>及时印发会议纪要，并由办公室跟踪会议决定事项落实情况，形成闭环管理</w:t>
      </w:r>
      <w:r>
        <w:rPr>
          <w:rFonts w:hint="eastAsia" w:ascii="方正仿宋_GBK" w:hAnsi="方正仿宋_GBK" w:eastAsia="方正仿宋_GBK" w:cs="方正仿宋_GBK"/>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（二）关于履行主管监管责任方面存在的问题。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针对“对</w:t>
      </w:r>
      <w:r>
        <w:rPr>
          <w:rFonts w:hint="eastAsia" w:ascii="方正仿宋_GBK" w:hAnsi="方正仿宋_GBK" w:eastAsia="方正仿宋_GBK" w:cs="方正仿宋_GBK"/>
          <w:b/>
          <w:bCs/>
          <w:color w:val="auto"/>
          <w:sz w:val="32"/>
          <w:szCs w:val="32"/>
          <w:lang w:val="en-US" w:eastAsia="zh-CN"/>
        </w:rPr>
        <w:t>‘</w:t>
      </w:r>
      <w:r>
        <w:rPr>
          <w:rFonts w:hint="eastAsia" w:ascii="方正仿宋_GBK" w:hAnsi="方正仿宋_GBK" w:eastAsia="方正仿宋_GBK" w:cs="方正仿宋_GBK"/>
          <w:b/>
          <w:bCs/>
          <w:sz w:val="32"/>
          <w:szCs w:val="32"/>
          <w:lang w:val="en-US" w:eastAsia="zh-CN"/>
        </w:rPr>
        <w:t>四好农村路</w:t>
      </w:r>
      <w:r>
        <w:rPr>
          <w:rFonts w:hint="eastAsia" w:ascii="方正仿宋_GBK" w:hAnsi="方正仿宋_GBK" w:eastAsia="方正仿宋_GBK" w:cs="方正仿宋_GBK"/>
          <w:b/>
          <w:bCs/>
          <w:color w:val="auto"/>
          <w:sz w:val="32"/>
          <w:szCs w:val="32"/>
          <w:lang w:val="en-US" w:eastAsia="zh-CN"/>
        </w:rPr>
        <w:t>’</w:t>
      </w:r>
      <w:r>
        <w:rPr>
          <w:rFonts w:hint="eastAsia" w:ascii="方正仿宋_GBK" w:hAnsi="方正仿宋_GBK" w:eastAsia="方正仿宋_GBK" w:cs="方正仿宋_GBK"/>
          <w:b/>
          <w:bCs/>
          <w:sz w:val="32"/>
          <w:szCs w:val="32"/>
          <w:lang w:val="en-US" w:eastAsia="zh-CN"/>
        </w:rPr>
        <w:t>建设监管不力”问题。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80" w:firstLineChars="200"/>
        <w:textAlignment w:val="auto"/>
        <w:outlineLvl w:val="9"/>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i w:val="0"/>
          <w:iCs w:val="0"/>
          <w:color w:val="auto"/>
          <w:kern w:val="0"/>
          <w:sz w:val="32"/>
          <w:szCs w:val="32"/>
          <w:u w:val="none"/>
          <w:lang w:val="en-US" w:eastAsia="zh-CN" w:bidi="ar"/>
        </w:rPr>
        <w:t>整改落实情况：已落实整改，并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80" w:firstLineChars="200"/>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i w:val="0"/>
          <w:iCs w:val="0"/>
          <w:color w:val="auto"/>
          <w:kern w:val="0"/>
          <w:sz w:val="32"/>
          <w:szCs w:val="32"/>
          <w:u w:val="none"/>
          <w:lang w:val="en-US" w:eastAsia="zh-CN" w:bidi="ar"/>
        </w:rPr>
        <w:t>一是加强农村公路建设前期工作论证，为顺利推进下一年度建设计划打好基础。2023年5月8日至12日，我局组织安排5个工作组到各乡镇开展2024年农村公路建设计划调研核查工作，形成《2024年农村公路建设计划核查论证调研报告》，并经党组会议审议，为2024年农村公路建设打好基础。</w:t>
      </w:r>
      <w:r>
        <w:rPr>
          <w:rFonts w:hint="eastAsia" w:ascii="方正仿宋_GBK" w:hAnsi="方正仿宋_GBK" w:eastAsia="方正仿宋_GBK" w:cs="方正仿宋_GBK"/>
          <w:b/>
          <w:bCs/>
          <w:sz w:val="32"/>
          <w:szCs w:val="32"/>
          <w:lang w:val="en-US" w:eastAsia="zh-CN"/>
        </w:rPr>
        <w:t>二是加强</w:t>
      </w:r>
      <w:r>
        <w:rPr>
          <w:rFonts w:hint="eastAsia" w:ascii="方正仿宋_GBK" w:hAnsi="方正仿宋_GBK" w:eastAsia="方正仿宋_GBK" w:cs="方正仿宋_GBK"/>
          <w:b/>
          <w:bCs/>
          <w:i w:val="0"/>
          <w:iCs w:val="0"/>
          <w:color w:val="auto"/>
          <w:kern w:val="0"/>
          <w:sz w:val="32"/>
          <w:szCs w:val="32"/>
          <w:u w:val="none"/>
          <w:lang w:val="en-US" w:eastAsia="zh-CN" w:bidi="ar"/>
        </w:rPr>
        <w:t>公路建设市场监管，制定年度公路建设市场督查工作计划，每半年开展一次督查工作，做到全覆盖监督检查，今年5月29、30日组织开展交通建设市场督查，并印发通报督促参建单位限期进行整改。三是印发《阳山县交通运输局关于加强公路水运工程建设质量安全监督管理工作的意见》《阳山县公路工程质量监督管理制度（试行）》，加强交通建设工程质量监督，委托资质单位开展2023年度交通建设工程质量检测工作，并派专人监督检测工作，确保工程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针对“执法履职不到位”问题。</w:t>
      </w:r>
    </w:p>
    <w:p>
      <w:pPr>
        <w:keepNext w:val="0"/>
        <w:keepLines w:val="0"/>
        <w:pageBreakBefore w:val="0"/>
        <w:widowControl w:val="0"/>
        <w:kinsoku/>
        <w:wordWrap/>
        <w:overflowPunct/>
        <w:topLinePunct w:val="0"/>
        <w:autoSpaceDE/>
        <w:autoSpaceDN/>
        <w:bidi w:val="0"/>
        <w:adjustRightInd/>
        <w:snapToGrid/>
        <w:spacing w:line="600" w:lineRule="exact"/>
        <w:ind w:firstLine="682"/>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i w:val="0"/>
          <w:iCs w:val="0"/>
          <w:color w:val="auto"/>
          <w:spacing w:val="0"/>
          <w:kern w:val="0"/>
          <w:position w:val="0"/>
          <w:sz w:val="32"/>
          <w:szCs w:val="32"/>
          <w:u w:val="none"/>
          <w:lang w:val="en-US" w:eastAsia="zh-CN" w:bidi="ar"/>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kinsoku/>
        <w:wordWrap/>
        <w:overflowPunct/>
        <w:topLinePunct w:val="0"/>
        <w:autoSpaceDE/>
        <w:autoSpaceDN/>
        <w:bidi w:val="0"/>
        <w:adjustRightInd/>
        <w:snapToGrid/>
        <w:spacing w:line="600" w:lineRule="exact"/>
        <w:ind w:firstLine="682"/>
        <w:jc w:val="both"/>
        <w:textAlignment w:val="auto"/>
        <w:rPr>
          <w:rFonts w:hint="eastAsia" w:ascii="方正仿宋_GBK" w:hAnsi="方正仿宋_GBK" w:eastAsia="方正仿宋_GBK" w:cs="方正仿宋_GBK"/>
          <w:b/>
          <w:bCs/>
          <w:color w:val="auto"/>
          <w:spacing w:val="0"/>
          <w:w w:val="100"/>
          <w:position w:val="0"/>
          <w:sz w:val="32"/>
          <w:szCs w:val="32"/>
          <w:highlight w:val="none"/>
          <w:lang w:val="en-US" w:eastAsia="zh-CN"/>
        </w:rPr>
      </w:pPr>
      <w:r>
        <w:rPr>
          <w:rFonts w:hint="eastAsia" w:ascii="方正仿宋_GBK" w:hAnsi="方正仿宋_GBK" w:eastAsia="方正仿宋_GBK" w:cs="方正仿宋_GBK"/>
          <w:b/>
          <w:bCs/>
          <w:i w:val="0"/>
          <w:iCs w:val="0"/>
          <w:color w:val="auto"/>
          <w:spacing w:val="0"/>
          <w:kern w:val="0"/>
          <w:position w:val="0"/>
          <w:sz w:val="32"/>
          <w:szCs w:val="32"/>
          <w:u w:val="none"/>
          <w:lang w:val="en-US" w:eastAsia="zh-CN" w:bidi="ar"/>
        </w:rPr>
        <w:t>一是成立了交通建设工程质量监督执法检查领导小组，制定</w:t>
      </w:r>
      <w:r>
        <w:rPr>
          <w:rFonts w:hint="eastAsia" w:ascii="方正仿宋_GBK" w:hAnsi="方正仿宋_GBK" w:eastAsia="方正仿宋_GBK" w:cs="方正仿宋_GBK"/>
          <w:b/>
          <w:bCs/>
          <w:color w:val="000000"/>
          <w:spacing w:val="0"/>
          <w:w w:val="100"/>
          <w:position w:val="0"/>
          <w:sz w:val="32"/>
          <w:szCs w:val="32"/>
          <w:lang w:eastAsia="zh-CN"/>
        </w:rPr>
        <w:t>阳山县交通建设工程质量监督执法</w:t>
      </w:r>
      <w:r>
        <w:rPr>
          <w:rFonts w:hint="eastAsia" w:ascii="方正仿宋_GBK" w:hAnsi="方正仿宋_GBK" w:eastAsia="方正仿宋_GBK" w:cs="方正仿宋_GBK"/>
          <w:b/>
          <w:bCs/>
          <w:color w:val="000000"/>
          <w:spacing w:val="0"/>
          <w:w w:val="100"/>
          <w:position w:val="0"/>
          <w:sz w:val="32"/>
          <w:szCs w:val="32"/>
        </w:rPr>
        <w:t>检查</w:t>
      </w:r>
      <w:r>
        <w:rPr>
          <w:rFonts w:hint="eastAsia" w:ascii="方正仿宋_GBK" w:hAnsi="方正仿宋_GBK" w:eastAsia="方正仿宋_GBK" w:cs="方正仿宋_GBK"/>
          <w:b/>
          <w:bCs/>
          <w:color w:val="000000"/>
          <w:spacing w:val="0"/>
          <w:w w:val="100"/>
          <w:position w:val="0"/>
          <w:sz w:val="32"/>
          <w:szCs w:val="32"/>
          <w:lang w:eastAsia="zh-CN"/>
        </w:rPr>
        <w:t>实施</w:t>
      </w:r>
      <w:r>
        <w:rPr>
          <w:rFonts w:hint="eastAsia" w:ascii="方正仿宋_GBK" w:hAnsi="方正仿宋_GBK" w:eastAsia="方正仿宋_GBK" w:cs="方正仿宋_GBK"/>
          <w:b/>
          <w:bCs/>
          <w:color w:val="000000"/>
          <w:spacing w:val="0"/>
          <w:w w:val="100"/>
          <w:position w:val="0"/>
          <w:sz w:val="32"/>
          <w:szCs w:val="32"/>
        </w:rPr>
        <w:t>方案</w:t>
      </w:r>
      <w:r>
        <w:rPr>
          <w:rFonts w:hint="eastAsia" w:ascii="方正仿宋_GBK" w:hAnsi="方正仿宋_GBK" w:eastAsia="方正仿宋_GBK" w:cs="方正仿宋_GBK"/>
          <w:b/>
          <w:bCs/>
          <w:color w:val="000000"/>
          <w:spacing w:val="0"/>
          <w:w w:val="100"/>
          <w:position w:val="0"/>
          <w:sz w:val="32"/>
          <w:szCs w:val="32"/>
          <w:lang w:eastAsia="zh-CN"/>
        </w:rPr>
        <w:t>，</w:t>
      </w:r>
      <w:r>
        <w:rPr>
          <w:rFonts w:hint="eastAsia" w:ascii="方正仿宋_GBK" w:hAnsi="方正仿宋_GBK" w:eastAsia="方正仿宋_GBK" w:cs="方正仿宋_GBK"/>
          <w:b/>
          <w:bCs/>
          <w:color w:val="auto"/>
          <w:spacing w:val="0"/>
          <w:w w:val="100"/>
          <w:position w:val="0"/>
          <w:sz w:val="32"/>
          <w:szCs w:val="32"/>
        </w:rPr>
        <w:t>加强我县交通</w:t>
      </w:r>
      <w:r>
        <w:rPr>
          <w:rFonts w:hint="eastAsia" w:ascii="方正仿宋_GBK" w:hAnsi="方正仿宋_GBK" w:eastAsia="方正仿宋_GBK" w:cs="方正仿宋_GBK"/>
          <w:b/>
          <w:bCs/>
          <w:color w:val="auto"/>
          <w:spacing w:val="0"/>
          <w:w w:val="100"/>
          <w:position w:val="0"/>
          <w:sz w:val="32"/>
          <w:szCs w:val="32"/>
          <w:lang w:eastAsia="zh-CN"/>
        </w:rPr>
        <w:t>建设</w:t>
      </w:r>
      <w:r>
        <w:rPr>
          <w:rFonts w:hint="eastAsia" w:ascii="方正仿宋_GBK" w:hAnsi="方正仿宋_GBK" w:eastAsia="方正仿宋_GBK" w:cs="方正仿宋_GBK"/>
          <w:b/>
          <w:bCs/>
          <w:color w:val="auto"/>
          <w:spacing w:val="0"/>
          <w:w w:val="100"/>
          <w:position w:val="0"/>
          <w:sz w:val="32"/>
          <w:szCs w:val="32"/>
        </w:rPr>
        <w:t>工程质量监管和安全管理，依法履行工</w:t>
      </w:r>
      <w:r>
        <w:rPr>
          <w:rFonts w:hint="eastAsia" w:ascii="方正仿宋_GBK" w:hAnsi="方正仿宋_GBK" w:eastAsia="方正仿宋_GBK" w:cs="方正仿宋_GBK"/>
          <w:b/>
          <w:bCs/>
          <w:color w:val="auto"/>
          <w:spacing w:val="0"/>
          <w:w w:val="100"/>
          <w:position w:val="0"/>
          <w:sz w:val="32"/>
          <w:szCs w:val="32"/>
          <w:lang w:eastAsia="zh-CN"/>
        </w:rPr>
        <w:t>程质量监督的职责，</w:t>
      </w:r>
      <w:r>
        <w:rPr>
          <w:rFonts w:hint="eastAsia" w:ascii="方正仿宋_GBK" w:hAnsi="方正仿宋_GBK" w:eastAsia="方正仿宋_GBK" w:cs="方正仿宋_GBK"/>
          <w:b/>
          <w:bCs/>
          <w:color w:val="auto"/>
          <w:spacing w:val="0"/>
          <w:w w:val="100"/>
          <w:position w:val="0"/>
          <w:sz w:val="32"/>
          <w:szCs w:val="32"/>
        </w:rPr>
        <w:t>预防和遏制工程质量安全</w:t>
      </w:r>
      <w:r>
        <w:rPr>
          <w:rFonts w:hint="eastAsia" w:ascii="方正仿宋_GBK" w:hAnsi="方正仿宋_GBK" w:eastAsia="方正仿宋_GBK" w:cs="方正仿宋_GBK"/>
          <w:b/>
          <w:bCs/>
          <w:color w:val="auto"/>
          <w:spacing w:val="0"/>
          <w:w w:val="100"/>
          <w:position w:val="0"/>
          <w:sz w:val="32"/>
          <w:szCs w:val="32"/>
          <w:lang w:eastAsia="zh-CN"/>
        </w:rPr>
        <w:t>生产</w:t>
      </w:r>
      <w:r>
        <w:rPr>
          <w:rFonts w:hint="eastAsia" w:ascii="方正仿宋_GBK" w:hAnsi="方正仿宋_GBK" w:eastAsia="方正仿宋_GBK" w:cs="方正仿宋_GBK"/>
          <w:b/>
          <w:bCs/>
          <w:color w:val="auto"/>
          <w:spacing w:val="0"/>
          <w:w w:val="100"/>
          <w:position w:val="0"/>
          <w:sz w:val="32"/>
          <w:szCs w:val="32"/>
        </w:rPr>
        <w:t>责任事故发生</w:t>
      </w:r>
      <w:r>
        <w:rPr>
          <w:rFonts w:hint="eastAsia" w:ascii="方正仿宋_GBK" w:hAnsi="方正仿宋_GBK" w:eastAsia="方正仿宋_GBK" w:cs="方正仿宋_GBK"/>
          <w:b/>
          <w:bCs/>
          <w:color w:val="auto"/>
          <w:spacing w:val="0"/>
          <w:w w:val="100"/>
          <w:position w:val="0"/>
          <w:sz w:val="32"/>
          <w:szCs w:val="32"/>
          <w:lang w:eastAsia="zh-CN"/>
        </w:rPr>
        <w:t>。二是</w:t>
      </w:r>
      <w:r>
        <w:rPr>
          <w:rFonts w:hint="eastAsia" w:ascii="方正仿宋_GBK" w:hAnsi="方正仿宋_GBK" w:eastAsia="方正仿宋_GBK" w:cs="方正仿宋_GBK"/>
          <w:b/>
          <w:bCs/>
          <w:color w:val="auto"/>
          <w:spacing w:val="0"/>
          <w:w w:val="100"/>
          <w:position w:val="0"/>
          <w:sz w:val="32"/>
          <w:szCs w:val="32"/>
          <w:highlight w:val="none"/>
          <w:lang w:val="en-US" w:eastAsia="zh-CN"/>
        </w:rPr>
        <w:t>印发《阳山县交通运输局关于加强公路水运工程建设质量安全监督管理工作的意见》《阳山县公路工程质量监督管理制度（试行）</w:t>
      </w:r>
      <w:r>
        <w:rPr>
          <w:rFonts w:hint="eastAsia" w:ascii="方正仿宋_GBK" w:hAnsi="方正仿宋_GBK" w:cs="方正仿宋_GBK"/>
          <w:b/>
          <w:bCs/>
          <w:color w:val="auto"/>
          <w:spacing w:val="51"/>
          <w:w w:val="100"/>
          <w:position w:val="0"/>
          <w:sz w:val="32"/>
          <w:szCs w:val="32"/>
          <w:highlight w:val="none"/>
          <w:lang w:val="en-US" w:eastAsia="zh-CN"/>
        </w:rPr>
        <w:t>》《</w:t>
      </w:r>
      <w:r>
        <w:rPr>
          <w:rFonts w:hint="eastAsia" w:ascii="方正仿宋_GBK" w:hAnsi="方正仿宋_GBK" w:eastAsia="方正仿宋_GBK" w:cs="方正仿宋_GBK"/>
          <w:b/>
          <w:bCs/>
          <w:color w:val="auto"/>
          <w:spacing w:val="0"/>
          <w:w w:val="100"/>
          <w:position w:val="0"/>
          <w:sz w:val="32"/>
          <w:szCs w:val="32"/>
          <w:highlight w:val="none"/>
          <w:lang w:val="en-US" w:eastAsia="zh-CN"/>
        </w:rPr>
        <w:t>阳山县农村公路养护管理工作考核办法（试行）》等制度，健全完善各项工作制度，推动我县交通建设市场监管工作有章可依。三是</w:t>
      </w:r>
      <w:r>
        <w:rPr>
          <w:rFonts w:hint="eastAsia" w:ascii="方正仿宋_GBK" w:hAnsi="方正仿宋_GBK" w:eastAsia="方正仿宋_GBK" w:cs="方正仿宋_GBK"/>
          <w:b/>
          <w:bCs/>
          <w:color w:val="auto"/>
          <w:spacing w:val="0"/>
          <w:w w:val="100"/>
          <w:position w:val="0"/>
          <w:sz w:val="32"/>
          <w:szCs w:val="32"/>
          <w:lang w:eastAsia="zh-CN"/>
        </w:rPr>
        <w:t>制定年度</w:t>
      </w:r>
      <w:r>
        <w:rPr>
          <w:rFonts w:hint="eastAsia" w:ascii="方正仿宋_GBK" w:hAnsi="方正仿宋_GBK" w:eastAsia="方正仿宋_GBK" w:cs="方正仿宋_GBK"/>
          <w:b/>
          <w:bCs/>
          <w:color w:val="auto"/>
          <w:spacing w:val="0"/>
          <w:w w:val="100"/>
          <w:position w:val="0"/>
          <w:sz w:val="32"/>
          <w:szCs w:val="32"/>
          <w:highlight w:val="none"/>
          <w:lang w:val="en-US" w:eastAsia="zh-CN"/>
        </w:rPr>
        <w:t>交通建设市场督查检查方案，加强公路建设项目建设指导和监督工作，今年以来共开展工程质量安全检查13次，5月29日-30日开展交通建设市场专项监督检查，并对检查发现问题进行通报，督促有关单位限期整改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cs="方正仿宋_GBK"/>
          <w:b/>
          <w:bCs/>
          <w:sz w:val="32"/>
          <w:szCs w:val="32"/>
          <w:lang w:val="en-US" w:eastAsia="zh-CN"/>
        </w:rPr>
        <w:t>.</w:t>
      </w:r>
      <w:r>
        <w:rPr>
          <w:rFonts w:hint="eastAsia" w:ascii="方正仿宋_GBK" w:hAnsi="方正仿宋_GBK" w:eastAsia="方正仿宋_GBK" w:cs="方正仿宋_GBK"/>
          <w:b/>
          <w:bCs/>
          <w:sz w:val="32"/>
          <w:szCs w:val="32"/>
          <w:lang w:val="en-US" w:eastAsia="zh-CN"/>
        </w:rPr>
        <w:t>针对“专项资金未设置专账核算”问题。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i w:val="0"/>
          <w:iCs w:val="0"/>
          <w:color w:val="auto"/>
          <w:kern w:val="0"/>
          <w:sz w:val="32"/>
          <w:szCs w:val="32"/>
          <w:u w:val="none"/>
          <w:lang w:val="en-US" w:eastAsia="zh-CN" w:bidi="ar"/>
        </w:rPr>
        <w:t>整改落实情况：已落实整改，并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i w:val="0"/>
          <w:iCs w:val="0"/>
          <w:color w:val="auto"/>
          <w:kern w:val="0"/>
          <w:sz w:val="32"/>
          <w:szCs w:val="32"/>
          <w:u w:val="none"/>
          <w:lang w:val="en-US" w:eastAsia="zh-CN" w:bidi="ar"/>
        </w:rPr>
        <w:t>督促下属单位对成品油专项资金、养护资金等专项资金设置专账核算。县交通运输服务中心于2022年12月完成对成品油资金、养护资金的专账设置；县公路事务中心由于2022年度账套已结转，于2023年开始实行成品油资金的专账核算，并由局财审股定期进行监督检查，加强专项资金管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color w:val="auto"/>
          <w:spacing w:val="0"/>
          <w:w w:val="100"/>
          <w:sz w:val="32"/>
          <w:szCs w:val="32"/>
          <w:lang w:val="en-US" w:eastAsia="zh-CN"/>
        </w:rPr>
        <w:t>三、</w:t>
      </w:r>
      <w:r>
        <w:rPr>
          <w:rFonts w:hint="eastAsia" w:ascii="方正黑体_GBK" w:hAnsi="方正黑体_GBK" w:eastAsia="方正黑体_GBK" w:cs="方正黑体_GBK"/>
          <w:b/>
          <w:bCs/>
          <w:sz w:val="32"/>
          <w:szCs w:val="32"/>
        </w:rPr>
        <w:t>建立长效机制，巩固</w:t>
      </w:r>
      <w:r>
        <w:rPr>
          <w:rFonts w:hint="eastAsia" w:ascii="方正黑体_GBK" w:hAnsi="方正黑体_GBK" w:eastAsia="方正黑体_GBK" w:cs="方正黑体_GBK"/>
          <w:b/>
          <w:bCs/>
          <w:sz w:val="32"/>
          <w:szCs w:val="32"/>
          <w:lang w:eastAsia="zh-CN"/>
        </w:rPr>
        <w:t>整改</w:t>
      </w:r>
      <w:r>
        <w:rPr>
          <w:rFonts w:hint="eastAsia" w:ascii="方正黑体_GBK" w:hAnsi="方正黑体_GBK" w:eastAsia="方正黑体_GBK" w:cs="方正黑体_GBK"/>
          <w:b/>
          <w:bCs/>
          <w:sz w:val="32"/>
          <w:szCs w:val="32"/>
        </w:rPr>
        <w:t>成果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auto"/>
          <w:kern w:val="44"/>
          <w:sz w:val="32"/>
          <w:szCs w:val="32"/>
          <w:lang w:val="zh-CN" w:eastAsia="zh-CN" w:bidi="ar"/>
        </w:rPr>
        <w:t>省、市、县三级联动开展乡村振兴资金管理使用</w:t>
      </w:r>
      <w:r>
        <w:rPr>
          <w:rFonts w:hint="eastAsia" w:ascii="方正仿宋_GBK" w:hAnsi="方正仿宋_GBK" w:eastAsia="方正仿宋_GBK" w:cs="方正仿宋_GBK"/>
          <w:b/>
          <w:bCs/>
          <w:color w:val="auto"/>
          <w:kern w:val="44"/>
          <w:sz w:val="32"/>
          <w:szCs w:val="32"/>
          <w:lang w:val="en-US" w:eastAsia="zh-CN" w:bidi="ar"/>
        </w:rPr>
        <w:t>专</w:t>
      </w:r>
      <w:r>
        <w:rPr>
          <w:rFonts w:hint="eastAsia" w:ascii="方正仿宋_GBK" w:hAnsi="方正仿宋_GBK" w:eastAsia="方正仿宋_GBK" w:cs="方正仿宋_GBK"/>
          <w:b/>
          <w:bCs/>
          <w:color w:val="auto"/>
          <w:sz w:val="32"/>
          <w:szCs w:val="32"/>
          <w:lang w:val="en-US" w:eastAsia="zh-CN"/>
        </w:rPr>
        <w:t>项巡察</w:t>
      </w:r>
      <w:r>
        <w:rPr>
          <w:rFonts w:hint="eastAsia" w:ascii="方正仿宋_GBK" w:hAnsi="方正仿宋_GBK" w:eastAsia="方正仿宋_GBK" w:cs="方正仿宋_GBK"/>
          <w:b/>
          <w:bCs/>
          <w:color w:val="auto"/>
          <w:sz w:val="32"/>
          <w:szCs w:val="32"/>
        </w:rPr>
        <w:t>工作，是对我们</w:t>
      </w:r>
      <w:r>
        <w:rPr>
          <w:rFonts w:hint="eastAsia" w:ascii="方正仿宋_GBK" w:hAnsi="方正仿宋_GBK" w:eastAsia="方正仿宋_GBK" w:cs="方正仿宋_GBK"/>
          <w:b/>
          <w:bCs/>
          <w:snapToGrid w:val="0"/>
          <w:color w:val="auto"/>
          <w:kern w:val="0"/>
          <w:sz w:val="32"/>
          <w:szCs w:val="32"/>
        </w:rPr>
        <w:t>学习贯彻习近平总书记关于“三农”工作的重要论述精神，落实党中央决策及省委工作部署情况</w:t>
      </w:r>
      <w:r>
        <w:rPr>
          <w:rFonts w:hint="eastAsia" w:ascii="方正仿宋_GBK" w:hAnsi="方正仿宋_GBK" w:eastAsia="方正仿宋_GBK" w:cs="方正仿宋_GBK"/>
          <w:b/>
          <w:bCs/>
          <w:snapToGrid w:val="0"/>
          <w:color w:val="auto"/>
          <w:kern w:val="0"/>
          <w:sz w:val="32"/>
          <w:szCs w:val="32"/>
          <w:lang w:eastAsia="zh-CN"/>
        </w:rPr>
        <w:t>、</w:t>
      </w:r>
      <w:r>
        <w:rPr>
          <w:rFonts w:hint="eastAsia" w:ascii="方正仿宋_GBK" w:hAnsi="方正仿宋_GBK" w:eastAsia="方正仿宋_GBK" w:cs="方正仿宋_GBK"/>
          <w:b/>
          <w:bCs/>
          <w:snapToGrid w:val="0"/>
          <w:color w:val="auto"/>
          <w:kern w:val="0"/>
          <w:sz w:val="32"/>
          <w:szCs w:val="32"/>
          <w:lang w:val="en"/>
        </w:rPr>
        <w:t>检查履行主管监管责任情况</w:t>
      </w:r>
      <w:r>
        <w:rPr>
          <w:rFonts w:hint="eastAsia" w:ascii="方正仿宋_GBK" w:hAnsi="方正仿宋_GBK" w:eastAsia="方正仿宋_GBK" w:cs="方正仿宋_GBK"/>
          <w:b/>
          <w:bCs/>
          <w:color w:val="auto"/>
          <w:sz w:val="32"/>
          <w:szCs w:val="32"/>
        </w:rPr>
        <w:t>的一次集中检验</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sz w:val="32"/>
          <w:szCs w:val="32"/>
        </w:rPr>
        <w:t>同时</w:t>
      </w:r>
      <w:r>
        <w:rPr>
          <w:rFonts w:hint="eastAsia" w:ascii="方正仿宋_GBK" w:hAnsi="方正仿宋_GBK" w:eastAsia="方正仿宋_GBK" w:cs="方正仿宋_GBK"/>
          <w:b/>
          <w:bCs/>
          <w:sz w:val="32"/>
          <w:szCs w:val="32"/>
          <w:lang w:eastAsia="zh-CN"/>
        </w:rPr>
        <w:t>为</w:t>
      </w:r>
      <w:r>
        <w:rPr>
          <w:rFonts w:hint="eastAsia" w:ascii="方正仿宋_GBK" w:hAnsi="方正仿宋_GBK" w:eastAsia="方正仿宋_GBK" w:cs="方正仿宋_GBK"/>
          <w:b/>
          <w:bCs/>
          <w:sz w:val="32"/>
          <w:szCs w:val="32"/>
        </w:rPr>
        <w:t>我们今后开展工作</w:t>
      </w:r>
      <w:r>
        <w:rPr>
          <w:rFonts w:hint="eastAsia" w:ascii="方正仿宋_GBK" w:hAnsi="方正仿宋_GBK" w:eastAsia="方正仿宋_GBK" w:cs="方正仿宋_GBK"/>
          <w:b/>
          <w:bCs/>
          <w:sz w:val="32"/>
          <w:szCs w:val="32"/>
          <w:lang w:eastAsia="zh-CN"/>
        </w:rPr>
        <w:t>指明方向</w:t>
      </w:r>
      <w:r>
        <w:rPr>
          <w:rFonts w:hint="eastAsia" w:ascii="方正仿宋_GBK" w:hAnsi="方正仿宋_GBK" w:eastAsia="方正仿宋_GBK" w:cs="方正仿宋_GBK"/>
          <w:b/>
          <w:bCs/>
          <w:sz w:val="32"/>
          <w:szCs w:val="32"/>
        </w:rPr>
        <w:t>，对我县今后</w:t>
      </w:r>
      <w:r>
        <w:rPr>
          <w:rFonts w:hint="eastAsia" w:ascii="方正仿宋_GBK" w:hAnsi="方正仿宋_GBK" w:eastAsia="方正仿宋_GBK" w:cs="方正仿宋_GBK"/>
          <w:b/>
          <w:bCs/>
          <w:sz w:val="32"/>
          <w:szCs w:val="32"/>
          <w:lang w:eastAsia="zh-CN"/>
        </w:rPr>
        <w:t>交通运输</w:t>
      </w:r>
      <w:r>
        <w:rPr>
          <w:rFonts w:hint="eastAsia" w:ascii="方正仿宋_GBK" w:hAnsi="方正仿宋_GBK" w:eastAsia="方正仿宋_GBK" w:cs="方正仿宋_GBK"/>
          <w:b/>
          <w:bCs/>
          <w:sz w:val="32"/>
          <w:szCs w:val="32"/>
        </w:rPr>
        <w:t>领域各项工作发展具有极大的指导和推动作用。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坚持理论学习，</w:t>
      </w:r>
      <w:r>
        <w:rPr>
          <w:rFonts w:hint="eastAsia" w:ascii="方正楷体_GBK" w:hAnsi="方正楷体_GBK" w:eastAsia="方正楷体_GBK" w:cs="方正楷体_GBK"/>
          <w:b/>
          <w:bCs/>
          <w:sz w:val="32"/>
          <w:szCs w:val="32"/>
          <w:lang w:eastAsia="zh-CN"/>
        </w:rPr>
        <w:t>提高政治站位</w:t>
      </w:r>
      <w:r>
        <w:rPr>
          <w:rFonts w:hint="eastAsia" w:ascii="方正楷体_GBK" w:hAnsi="方正楷体_GBK" w:eastAsia="方正楷体_GBK" w:cs="方正楷体_GBK"/>
          <w:b/>
          <w:bCs/>
          <w:sz w:val="32"/>
          <w:szCs w:val="32"/>
        </w:rPr>
        <w:t>。</w:t>
      </w:r>
      <w:r>
        <w:rPr>
          <w:rFonts w:hint="eastAsia" w:ascii="方正仿宋_GBK" w:hAnsi="方正仿宋_GBK" w:eastAsia="方正仿宋_GBK" w:cs="方正仿宋_GBK"/>
          <w:b/>
          <w:bCs/>
          <w:sz w:val="32"/>
          <w:szCs w:val="32"/>
        </w:rPr>
        <w:t>严格执行党员干部理论学习</w:t>
      </w:r>
      <w:r>
        <w:rPr>
          <w:rFonts w:hint="eastAsia" w:ascii="方正仿宋_GBK" w:hAnsi="方正仿宋_GBK" w:eastAsia="方正仿宋_GBK" w:cs="方正仿宋_GBK"/>
          <w:b/>
          <w:bCs/>
          <w:sz w:val="32"/>
          <w:szCs w:val="32"/>
          <w:lang w:eastAsia="zh-CN"/>
        </w:rPr>
        <w:t>和“第一议题”</w:t>
      </w:r>
      <w:r>
        <w:rPr>
          <w:rFonts w:hint="eastAsia" w:ascii="方正仿宋_GBK" w:hAnsi="方正仿宋_GBK" w:eastAsia="方正仿宋_GBK" w:cs="方正仿宋_GBK"/>
          <w:b/>
          <w:bCs/>
          <w:sz w:val="32"/>
          <w:szCs w:val="32"/>
        </w:rPr>
        <w:t>制度，自觉加强党性修养，严明政治纪律和政治规矩</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i w:val="0"/>
          <w:caps w:val="0"/>
          <w:color w:val="auto"/>
          <w:spacing w:val="0"/>
          <w:sz w:val="32"/>
          <w:szCs w:val="32"/>
          <w:shd w:val="clear" w:fill="FFFFFF"/>
          <w:lang w:eastAsia="zh-CN"/>
        </w:rPr>
        <w:t>增强</w:t>
      </w:r>
      <w:r>
        <w:rPr>
          <w:rFonts w:hint="eastAsia" w:ascii="方正仿宋_GBK" w:hAnsi="方正仿宋_GBK" w:eastAsia="方正仿宋_GBK" w:cs="方正仿宋_GBK"/>
          <w:b/>
          <w:bCs/>
          <w:i w:val="0"/>
          <w:caps w:val="0"/>
          <w:color w:val="auto"/>
          <w:spacing w:val="0"/>
          <w:sz w:val="32"/>
          <w:szCs w:val="32"/>
          <w:shd w:val="clear" w:fill="FFFFFF"/>
        </w:rPr>
        <w:t>“四个意识”、坚定“四个自信”</w:t>
      </w:r>
      <w:r>
        <w:rPr>
          <w:rFonts w:hint="eastAsia" w:ascii="方正仿宋_GBK" w:hAnsi="方正仿宋_GBK" w:eastAsia="方正仿宋_GBK" w:cs="方正仿宋_GBK"/>
          <w:b/>
          <w:bCs/>
          <w:i w:val="0"/>
          <w:caps w:val="0"/>
          <w:color w:val="auto"/>
          <w:spacing w:val="0"/>
          <w:sz w:val="32"/>
          <w:szCs w:val="32"/>
          <w:shd w:val="clear" w:fill="FFFFFF"/>
          <w:lang w:eastAsia="zh-CN"/>
        </w:rPr>
        <w:t>、</w:t>
      </w:r>
      <w:r>
        <w:rPr>
          <w:rFonts w:hint="eastAsia" w:ascii="方正仿宋_GBK" w:hAnsi="方正仿宋_GBK" w:eastAsia="方正仿宋_GBK" w:cs="方正仿宋_GBK"/>
          <w:b/>
          <w:bCs/>
          <w:i w:val="0"/>
          <w:caps w:val="0"/>
          <w:color w:val="auto"/>
          <w:spacing w:val="0"/>
          <w:sz w:val="32"/>
          <w:szCs w:val="32"/>
          <w:shd w:val="clear" w:fill="FFFFFF"/>
        </w:rPr>
        <w:t>做到</w:t>
      </w:r>
      <w:r>
        <w:rPr>
          <w:rFonts w:hint="eastAsia" w:ascii="方正仿宋_GBK" w:hAnsi="方正仿宋_GBK" w:eastAsia="方正仿宋_GBK" w:cs="方正仿宋_GBK"/>
          <w:b/>
          <w:bCs/>
          <w:i w:val="0"/>
          <w:caps w:val="0"/>
          <w:color w:val="auto"/>
          <w:spacing w:val="0"/>
          <w:sz w:val="32"/>
          <w:szCs w:val="32"/>
          <w:shd w:val="clear" w:fill="FFFFFF"/>
          <w:lang w:eastAsia="zh-CN"/>
        </w:rPr>
        <w:t>“</w:t>
      </w:r>
      <w:r>
        <w:rPr>
          <w:rFonts w:hint="eastAsia" w:ascii="方正仿宋_GBK" w:hAnsi="方正仿宋_GBK" w:eastAsia="方正仿宋_GBK" w:cs="方正仿宋_GBK"/>
          <w:b/>
          <w:bCs/>
          <w:i w:val="0"/>
          <w:caps w:val="0"/>
          <w:color w:val="auto"/>
          <w:spacing w:val="0"/>
          <w:sz w:val="32"/>
          <w:szCs w:val="32"/>
          <w:shd w:val="clear" w:fill="FFFFFF"/>
        </w:rPr>
        <w:t>两个维护</w:t>
      </w:r>
      <w:r>
        <w:rPr>
          <w:rFonts w:hint="eastAsia" w:ascii="方正仿宋_GBK" w:hAnsi="方正仿宋_GBK" w:eastAsia="方正仿宋_GBK" w:cs="方正仿宋_GBK"/>
          <w:b/>
          <w:bCs/>
          <w:i w:val="0"/>
          <w:caps w:val="0"/>
          <w:color w:val="auto"/>
          <w:spacing w:val="0"/>
          <w:sz w:val="32"/>
          <w:szCs w:val="32"/>
          <w:shd w:val="clear" w:fill="FFFFFF"/>
          <w:lang w:eastAsia="zh-CN"/>
        </w:rPr>
        <w:t>”</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color w:val="auto"/>
          <w:sz w:val="32"/>
          <w:szCs w:val="32"/>
        </w:rPr>
        <w:t>切实把思想和行动统一到</w:t>
      </w:r>
      <w:r>
        <w:rPr>
          <w:rFonts w:hint="eastAsia" w:ascii="方正仿宋_GBK" w:hAnsi="方正仿宋_GBK" w:eastAsia="方正仿宋_GBK" w:cs="方正仿宋_GBK"/>
          <w:b/>
          <w:bCs/>
          <w:color w:val="auto"/>
          <w:sz w:val="32"/>
          <w:szCs w:val="32"/>
          <w:lang w:eastAsia="zh-CN"/>
        </w:rPr>
        <w:t>习近平总书记关于交通强国和“四好农村路”重要论述以及中央农村工作会议精神上来，深入实施省委“</w:t>
      </w:r>
      <w:r>
        <w:rPr>
          <w:rFonts w:hint="eastAsia" w:ascii="方正仿宋_GBK" w:hAnsi="方正仿宋_GBK" w:cs="方正仿宋_GBK"/>
          <w:b/>
          <w:bCs/>
          <w:color w:val="auto"/>
          <w:sz w:val="32"/>
          <w:szCs w:val="32"/>
          <w:lang w:val="en-US" w:eastAsia="zh-CN"/>
        </w:rPr>
        <w:t>1310</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cs="方正仿宋_GBK"/>
          <w:b/>
          <w:bCs/>
          <w:color w:val="auto"/>
          <w:sz w:val="32"/>
          <w:szCs w:val="32"/>
          <w:lang w:val="en-US" w:eastAsia="zh-CN"/>
        </w:rPr>
        <w:t>具体部署</w:t>
      </w:r>
      <w:r>
        <w:rPr>
          <w:rFonts w:hint="eastAsia" w:ascii="方正仿宋_GBK" w:hAnsi="方正仿宋_GBK" w:eastAsia="方正仿宋_GBK" w:cs="方正仿宋_GBK"/>
          <w:b/>
          <w:bCs/>
          <w:color w:val="auto"/>
          <w:sz w:val="32"/>
          <w:szCs w:val="32"/>
          <w:lang w:eastAsia="zh-CN"/>
        </w:rPr>
        <w:t>和市“十大行动方案”委、县委“</w:t>
      </w:r>
      <w:r>
        <w:rPr>
          <w:rFonts w:hint="eastAsia" w:ascii="方正仿宋_GBK" w:hAnsi="方正仿宋_GBK" w:cs="方正仿宋_GBK"/>
          <w:b/>
          <w:bCs/>
          <w:color w:val="auto"/>
          <w:sz w:val="32"/>
          <w:szCs w:val="32"/>
          <w:lang w:val="en-US" w:eastAsia="zh-CN"/>
        </w:rPr>
        <w:t>1+123</w:t>
      </w:r>
      <w:r>
        <w:rPr>
          <w:rFonts w:hint="eastAsia" w:ascii="方正仿宋_GBK" w:hAnsi="方正仿宋_GBK" w:eastAsia="方正仿宋_GBK" w:cs="方正仿宋_GBK"/>
          <w:b/>
          <w:bCs/>
          <w:color w:val="auto"/>
          <w:sz w:val="32"/>
          <w:szCs w:val="32"/>
          <w:lang w:eastAsia="zh-CN"/>
        </w:rPr>
        <w:t>”工作部署</w:t>
      </w:r>
      <w:r>
        <w:rPr>
          <w:rFonts w:hint="eastAsia" w:ascii="方正仿宋_GBK" w:hAnsi="方正仿宋_GBK" w:eastAsia="方正仿宋_GBK" w:cs="方正仿宋_GBK"/>
          <w:b/>
          <w:bCs/>
          <w:sz w:val="32"/>
          <w:szCs w:val="32"/>
        </w:rPr>
        <w:t>。坚持依法行政、按章办事，严格遵守工作纪律和各项法律规章制度。</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强化担当</w:t>
      </w:r>
      <w:r>
        <w:rPr>
          <w:rFonts w:hint="eastAsia" w:ascii="方正楷体_GBK" w:hAnsi="方正楷体_GBK" w:eastAsia="方正楷体_GBK" w:cs="方正楷体_GBK"/>
          <w:b/>
          <w:bCs/>
          <w:sz w:val="32"/>
          <w:szCs w:val="32"/>
          <w:lang w:eastAsia="zh-CN"/>
        </w:rPr>
        <w:t>作为</w:t>
      </w:r>
      <w:r>
        <w:rPr>
          <w:rFonts w:hint="eastAsia" w:ascii="方正楷体_GBK" w:hAnsi="方正楷体_GBK" w:eastAsia="方正楷体_GBK" w:cs="方正楷体_GBK"/>
          <w:b/>
          <w:bCs/>
          <w:sz w:val="32"/>
          <w:szCs w:val="32"/>
        </w:rPr>
        <w:t>，确保整改落实到位。</w:t>
      </w:r>
      <w:r>
        <w:rPr>
          <w:rFonts w:hint="eastAsia" w:ascii="方正仿宋_GBK" w:hAnsi="方正仿宋_GBK" w:eastAsia="方正仿宋_GBK" w:cs="方正仿宋_GBK"/>
          <w:b/>
          <w:bCs/>
          <w:sz w:val="32"/>
          <w:szCs w:val="32"/>
        </w:rPr>
        <w:t>以此次巡察工作为契机，进行全面系统的总结</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i w:val="0"/>
          <w:caps w:val="0"/>
          <w:color w:val="auto"/>
          <w:spacing w:val="0"/>
          <w:sz w:val="32"/>
          <w:szCs w:val="32"/>
        </w:rPr>
        <w:t>深刻反思</w:t>
      </w:r>
      <w:r>
        <w:rPr>
          <w:rFonts w:hint="eastAsia" w:ascii="方正仿宋_GBK" w:hAnsi="方正仿宋_GBK" w:eastAsia="方正仿宋_GBK" w:cs="方正仿宋_GBK"/>
          <w:b/>
          <w:bCs/>
          <w:i w:val="0"/>
          <w:caps w:val="0"/>
          <w:color w:val="auto"/>
          <w:spacing w:val="0"/>
          <w:sz w:val="32"/>
          <w:szCs w:val="32"/>
          <w:lang w:eastAsia="zh-CN"/>
        </w:rPr>
        <w:t>，切实把问题整改到位。</w:t>
      </w:r>
      <w:r>
        <w:rPr>
          <w:rFonts w:hint="eastAsia" w:ascii="方正仿宋_GBK" w:hAnsi="方正仿宋_GBK" w:eastAsia="方正仿宋_GBK" w:cs="方正仿宋_GBK"/>
          <w:b/>
          <w:bCs/>
          <w:i w:val="0"/>
          <w:caps w:val="0"/>
          <w:color w:val="auto"/>
          <w:spacing w:val="0"/>
          <w:sz w:val="32"/>
          <w:szCs w:val="32"/>
        </w:rPr>
        <w:t>加强制度建设</w:t>
      </w:r>
      <w:r>
        <w:rPr>
          <w:rFonts w:hint="eastAsia" w:ascii="方正仿宋_GBK" w:hAnsi="方正仿宋_GBK" w:eastAsia="方正仿宋_GBK" w:cs="方正仿宋_GBK"/>
          <w:b/>
          <w:bCs/>
          <w:i w:val="0"/>
          <w:caps w:val="0"/>
          <w:color w:val="auto"/>
          <w:spacing w:val="0"/>
          <w:sz w:val="32"/>
          <w:szCs w:val="32"/>
          <w:lang w:eastAsia="zh-CN"/>
        </w:rPr>
        <w:t>，</w:t>
      </w:r>
      <w:r>
        <w:rPr>
          <w:rFonts w:hint="eastAsia" w:ascii="方正仿宋_GBK" w:hAnsi="方正仿宋_GBK" w:eastAsia="方正仿宋_GBK" w:cs="方正仿宋_GBK"/>
          <w:b/>
          <w:bCs/>
          <w:i w:val="0"/>
          <w:caps w:val="0"/>
          <w:color w:val="auto"/>
          <w:spacing w:val="0"/>
          <w:sz w:val="32"/>
          <w:szCs w:val="32"/>
        </w:rPr>
        <w:t>建立长效机制，坚持标本兼治，把落实整改作为改进作风、推动工作、加快发展的实际行动</w:t>
      </w:r>
      <w:r>
        <w:rPr>
          <w:rFonts w:hint="eastAsia" w:ascii="方正仿宋_GBK" w:hAnsi="方正仿宋_GBK" w:eastAsia="方正仿宋_GBK" w:cs="方正仿宋_GBK"/>
          <w:b/>
          <w:bCs/>
          <w:i w:val="0"/>
          <w:caps w:val="0"/>
          <w:color w:val="auto"/>
          <w:spacing w:val="0"/>
          <w:sz w:val="32"/>
          <w:szCs w:val="32"/>
          <w:lang w:eastAsia="zh-CN"/>
        </w:rPr>
        <w:t>，</w:t>
      </w:r>
      <w:r>
        <w:rPr>
          <w:rFonts w:hint="eastAsia" w:ascii="方正仿宋_GBK" w:hAnsi="方正仿宋_GBK" w:eastAsia="方正仿宋_GBK" w:cs="方正仿宋_GBK"/>
          <w:b/>
          <w:bCs/>
          <w:sz w:val="32"/>
          <w:szCs w:val="32"/>
          <w:lang w:eastAsia="zh-CN"/>
        </w:rPr>
        <w:t>推动</w:t>
      </w:r>
      <w:r>
        <w:rPr>
          <w:rFonts w:hint="eastAsia" w:ascii="方正仿宋_GBK" w:hAnsi="方正仿宋_GBK" w:eastAsia="方正仿宋_GBK" w:cs="方正仿宋_GBK"/>
          <w:b/>
          <w:bCs/>
          <w:sz w:val="32"/>
          <w:szCs w:val="32"/>
        </w:rPr>
        <w:t>我县</w:t>
      </w:r>
      <w:r>
        <w:rPr>
          <w:rFonts w:hint="eastAsia" w:ascii="方正仿宋_GBK" w:hAnsi="方正仿宋_GBK" w:eastAsia="方正仿宋_GBK" w:cs="方正仿宋_GBK"/>
          <w:b/>
          <w:bCs/>
          <w:sz w:val="32"/>
          <w:szCs w:val="32"/>
          <w:lang w:eastAsia="zh-CN"/>
        </w:rPr>
        <w:t>交通运输</w:t>
      </w:r>
      <w:r>
        <w:rPr>
          <w:rFonts w:hint="eastAsia" w:ascii="方正仿宋_GBK" w:hAnsi="方正仿宋_GBK" w:eastAsia="方正仿宋_GBK" w:cs="方正仿宋_GBK"/>
          <w:b/>
          <w:bCs/>
          <w:sz w:val="32"/>
          <w:szCs w:val="32"/>
        </w:rPr>
        <w:t>工作</w:t>
      </w:r>
      <w:r>
        <w:rPr>
          <w:rFonts w:hint="eastAsia" w:ascii="方正仿宋_GBK" w:hAnsi="方正仿宋_GBK" w:eastAsia="方正仿宋_GBK" w:cs="方正仿宋_GBK"/>
          <w:b/>
          <w:bCs/>
          <w:sz w:val="32"/>
          <w:szCs w:val="32"/>
          <w:lang w:eastAsia="zh-CN"/>
        </w:rPr>
        <w:t>上新台阶，助力乡村振兴</w:t>
      </w:r>
      <w:r>
        <w:rPr>
          <w:rFonts w:hint="eastAsia" w:ascii="方正仿宋_GBK" w:hAnsi="方正仿宋_GBK" w:eastAsia="方正仿宋_GBK" w:cs="方正仿宋_GBK"/>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i w:val="0"/>
          <w:caps w:val="0"/>
          <w:color w:val="auto"/>
          <w:spacing w:val="0"/>
          <w:sz w:val="32"/>
          <w:szCs w:val="32"/>
        </w:rPr>
      </w:pPr>
      <w:r>
        <w:rPr>
          <w:rFonts w:hint="eastAsia" w:ascii="方正楷体_GBK" w:hAnsi="方正楷体_GBK" w:eastAsia="方正楷体_GBK" w:cs="方正楷体_GBK"/>
          <w:b/>
          <w:bCs/>
          <w:sz w:val="32"/>
          <w:szCs w:val="32"/>
          <w:lang w:eastAsia="zh-CN"/>
        </w:rPr>
        <w:t>（三）巩固</w:t>
      </w:r>
      <w:r>
        <w:rPr>
          <w:rFonts w:hint="eastAsia" w:ascii="方正楷体_GBK" w:hAnsi="方正楷体_GBK" w:eastAsia="方正楷体_GBK" w:cs="方正楷体_GBK"/>
          <w:b/>
          <w:bCs/>
          <w:sz w:val="32"/>
          <w:szCs w:val="32"/>
        </w:rPr>
        <w:t>整改成果，推动</w:t>
      </w:r>
      <w:r>
        <w:rPr>
          <w:rFonts w:hint="eastAsia" w:ascii="方正楷体_GBK" w:hAnsi="方正楷体_GBK" w:eastAsia="方正楷体_GBK" w:cs="方正楷体_GBK"/>
          <w:b/>
          <w:bCs/>
          <w:sz w:val="32"/>
          <w:szCs w:val="32"/>
          <w:lang w:eastAsia="zh-CN"/>
        </w:rPr>
        <w:t>交通运输</w:t>
      </w:r>
      <w:r>
        <w:rPr>
          <w:rFonts w:hint="eastAsia" w:ascii="方正楷体_GBK" w:hAnsi="方正楷体_GBK" w:eastAsia="方正楷体_GBK" w:cs="方正楷体_GBK"/>
          <w:b/>
          <w:bCs/>
          <w:sz w:val="32"/>
          <w:szCs w:val="32"/>
        </w:rPr>
        <w:t>工作健康发展。</w:t>
      </w:r>
      <w:r>
        <w:rPr>
          <w:rFonts w:hint="eastAsia" w:ascii="方正仿宋_GBK" w:hAnsi="方正仿宋_GBK" w:eastAsia="方正仿宋_GBK" w:cs="方正仿宋_GBK"/>
          <w:b/>
          <w:bCs/>
          <w:sz w:val="32"/>
          <w:szCs w:val="32"/>
        </w:rPr>
        <w:t>将本次巡察工作与贯彻落实党的</w:t>
      </w:r>
      <w:r>
        <w:rPr>
          <w:rFonts w:hint="eastAsia" w:ascii="方正仿宋_GBK" w:hAnsi="方正仿宋_GBK" w:eastAsia="方正仿宋_GBK" w:cs="方正仿宋_GBK"/>
          <w:b/>
          <w:bCs/>
          <w:sz w:val="32"/>
          <w:szCs w:val="32"/>
          <w:lang w:eastAsia="zh-CN"/>
        </w:rPr>
        <w:t>二十</w:t>
      </w:r>
      <w:r>
        <w:rPr>
          <w:rFonts w:hint="eastAsia" w:ascii="方正仿宋_GBK" w:hAnsi="方正仿宋_GBK" w:eastAsia="方正仿宋_GBK" w:cs="方正仿宋_GBK"/>
          <w:b/>
          <w:bCs/>
          <w:sz w:val="32"/>
          <w:szCs w:val="32"/>
        </w:rPr>
        <w:t>大精神、习近平总书记有关指示批示精神结合起来，与我县实施乡村振兴战略</w:t>
      </w:r>
      <w:r>
        <w:rPr>
          <w:rFonts w:hint="eastAsia" w:ascii="方正仿宋_GBK" w:hAnsi="方正仿宋_GBK" w:eastAsia="方正仿宋_GBK" w:cs="方正仿宋_GBK"/>
          <w:b/>
          <w:bCs/>
          <w:sz w:val="32"/>
          <w:szCs w:val="32"/>
          <w:lang w:eastAsia="zh-CN"/>
        </w:rPr>
        <w:t>、“百县千镇万村高质量发展工程”</w:t>
      </w:r>
      <w:r>
        <w:rPr>
          <w:rFonts w:hint="eastAsia" w:ascii="方正仿宋_GBK" w:hAnsi="方正仿宋_GBK" w:eastAsia="方正仿宋_GBK" w:cs="方正仿宋_GBK"/>
          <w:b/>
          <w:bCs/>
          <w:sz w:val="32"/>
          <w:szCs w:val="32"/>
        </w:rPr>
        <w:t>结合起来，</w:t>
      </w:r>
      <w:r>
        <w:rPr>
          <w:rFonts w:hint="eastAsia" w:ascii="方正仿宋_GBK" w:hAnsi="方正仿宋_GBK" w:eastAsia="方正仿宋_GBK" w:cs="方正仿宋_GBK"/>
          <w:b/>
          <w:bCs/>
          <w:sz w:val="32"/>
          <w:szCs w:val="32"/>
          <w:lang w:eastAsia="zh-CN"/>
        </w:rPr>
        <w:t>认真总结</w:t>
      </w:r>
      <w:r>
        <w:rPr>
          <w:rFonts w:hint="eastAsia" w:ascii="方正仿宋_GBK" w:hAnsi="方正仿宋_GBK" w:eastAsia="方正仿宋_GBK" w:cs="方正仿宋_GBK"/>
          <w:b/>
          <w:bCs/>
          <w:sz w:val="32"/>
          <w:szCs w:val="32"/>
        </w:rPr>
        <w:t>专项巡察工作良好经验</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i w:val="0"/>
          <w:caps w:val="0"/>
          <w:color w:val="auto"/>
          <w:spacing w:val="0"/>
          <w:sz w:val="32"/>
          <w:szCs w:val="32"/>
        </w:rPr>
        <w:t>真正把巡察工作的成果运用到推动</w:t>
      </w:r>
      <w:r>
        <w:rPr>
          <w:rFonts w:hint="eastAsia" w:ascii="方正仿宋_GBK" w:hAnsi="方正仿宋_GBK" w:eastAsia="方正仿宋_GBK" w:cs="方正仿宋_GBK"/>
          <w:b/>
          <w:bCs/>
          <w:i w:val="0"/>
          <w:caps w:val="0"/>
          <w:color w:val="auto"/>
          <w:spacing w:val="0"/>
          <w:sz w:val="32"/>
          <w:szCs w:val="32"/>
          <w:lang w:eastAsia="zh-CN"/>
        </w:rPr>
        <w:t>我县交通运输</w:t>
      </w:r>
      <w:r>
        <w:rPr>
          <w:rFonts w:hint="eastAsia" w:ascii="方正仿宋_GBK" w:hAnsi="方正仿宋_GBK" w:eastAsia="方正仿宋_GBK" w:cs="方正仿宋_GBK"/>
          <w:b/>
          <w:bCs/>
          <w:i w:val="0"/>
          <w:caps w:val="0"/>
          <w:color w:val="auto"/>
          <w:spacing w:val="0"/>
          <w:sz w:val="32"/>
          <w:szCs w:val="32"/>
        </w:rPr>
        <w:t>工作持续健康发展上来，以实际行动，接受党和人民群众的监督</w:t>
      </w:r>
      <w:r>
        <w:rPr>
          <w:rFonts w:hint="eastAsia" w:ascii="方正仿宋_GBK" w:hAnsi="方正仿宋_GBK" w:eastAsia="方正仿宋_GBK" w:cs="方正仿宋_GBK"/>
          <w:b/>
          <w:bCs/>
          <w:i w:val="0"/>
          <w:caps w:val="0"/>
          <w:color w:val="auto"/>
          <w:spacing w:val="0"/>
          <w:sz w:val="32"/>
          <w:szCs w:val="32"/>
          <w:lang w:eastAsia="zh-CN"/>
        </w:rPr>
        <w:t>，为我县高质量发展提供有力支撑</w:t>
      </w:r>
      <w:r>
        <w:rPr>
          <w:rFonts w:hint="eastAsia" w:ascii="方正仿宋_GBK" w:hAnsi="方正仿宋_GBK" w:eastAsia="方正仿宋_GBK" w:cs="方正仿宋_GBK"/>
          <w:b/>
          <w:bCs/>
          <w:i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i w:val="0"/>
          <w:caps w:val="0"/>
          <w:color w:val="auto"/>
          <w:spacing w:val="0"/>
          <w:sz w:val="32"/>
          <w:szCs w:val="32"/>
        </w:rPr>
      </w:pPr>
      <w:r>
        <w:rPr>
          <w:rFonts w:hint="eastAsia" w:ascii="方正仿宋_GBK" w:hAnsi="方正仿宋_GBK" w:eastAsia="方正仿宋_GBK" w:cs="方正仿宋_GBK"/>
        </w:rPr>
        <w:t>欢迎广大干部群众对</w:t>
      </w:r>
      <w:r>
        <w:rPr>
          <w:rFonts w:hint="eastAsia" w:ascii="方正仿宋_GBK" w:hAnsi="方正仿宋_GBK" w:cs="方正仿宋_GBK"/>
          <w:lang w:val="en-US" w:eastAsia="zh-CN"/>
        </w:rPr>
        <w:t>我局党组</w:t>
      </w:r>
      <w:r>
        <w:rPr>
          <w:rFonts w:hint="eastAsia" w:ascii="方正仿宋_GBK" w:hAnsi="方正仿宋_GBK" w:eastAsia="方正仿宋_GBK" w:cs="方正仿宋_GBK"/>
        </w:rPr>
        <w:t>巡察整改落实情况进行监督。如有意见建议，请及时向我们反映。联系方式：</w:t>
      </w:r>
      <w:r>
        <w:rPr>
          <w:rFonts w:hint="eastAsia" w:ascii="方正仿宋_GBK" w:hAnsi="方正仿宋_GBK" w:cs="方正仿宋_GBK"/>
          <w:lang w:val="en-US" w:eastAsia="zh-CN"/>
        </w:rPr>
        <w:t>0763-7801605</w:t>
      </w:r>
      <w:r>
        <w:rPr>
          <w:rFonts w:hint="eastAsia" w:ascii="方正仿宋_GBK" w:hAnsi="方正仿宋_GBK" w:eastAsia="方正仿宋_GBK" w:cs="方正仿宋_GBK"/>
        </w:rPr>
        <w:t>；邮政地址：</w:t>
      </w:r>
      <w:r>
        <w:rPr>
          <w:rFonts w:hint="eastAsia" w:ascii="方正仿宋_GBK" w:hAnsi="方正仿宋_GBK" w:cs="方正仿宋_GBK"/>
          <w:lang w:val="en-US" w:eastAsia="zh-CN"/>
        </w:rPr>
        <w:t xml:space="preserve">阳山县行政中心一路阳山县交通运输局 </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080" w:firstLineChars="1200"/>
        <w:jc w:val="both"/>
        <w:textAlignment w:val="auto"/>
        <w:rPr>
          <w:rFonts w:hint="eastAsia" w:ascii="方正仿宋_GBK" w:hAnsi="方正仿宋_GBK" w:eastAsia="方正仿宋_GBK" w:cs="方正仿宋_GBK"/>
          <w:b/>
          <w:bCs/>
          <w:color w:val="auto"/>
          <w:spacing w:val="0"/>
          <w:w w:val="100"/>
          <w:sz w:val="32"/>
          <w:szCs w:val="32"/>
          <w:lang w:val="en-US" w:eastAsia="zh-CN"/>
        </w:rPr>
      </w:pPr>
      <w:r>
        <w:rPr>
          <w:rFonts w:hint="eastAsia" w:ascii="方正仿宋_GBK" w:hAnsi="方正仿宋_GBK" w:eastAsia="方正仿宋_GBK" w:cs="方正仿宋_GBK"/>
          <w:b/>
          <w:bCs/>
          <w:color w:val="auto"/>
          <w:spacing w:val="0"/>
          <w:w w:val="100"/>
          <w:sz w:val="32"/>
          <w:szCs w:val="32"/>
          <w:lang w:val="en-US" w:eastAsia="zh-CN"/>
        </w:rPr>
        <w:t>中共阳山县交通运输局党组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760" w:firstLineChars="14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bookmarkStart w:id="0" w:name="_GoBack"/>
      <w:bookmarkEnd w:id="0"/>
      <w:r>
        <w:rPr>
          <w:rFonts w:hint="eastAsia" w:ascii="方正仿宋_GBK" w:hAnsi="方正仿宋_GBK" w:eastAsia="方正仿宋_GBK" w:cs="方正仿宋_GBK"/>
          <w:b/>
          <w:bCs/>
          <w:color w:val="auto"/>
          <w:spacing w:val="0"/>
          <w:w w:val="100"/>
          <w:sz w:val="32"/>
          <w:szCs w:val="32"/>
          <w:lang w:val="en-US" w:eastAsia="zh-CN"/>
        </w:rPr>
        <w:t>2023年7月12日</w:t>
      </w:r>
    </w:p>
    <w:sectPr>
      <w:footerReference r:id="rId3" w:type="default"/>
      <w:pgSz w:w="11906" w:h="16838"/>
      <w:pgMar w:top="2154" w:right="1531" w:bottom="1871" w:left="1531" w:header="851" w:footer="992" w:gutter="0"/>
      <w:pgNumType w:fmt="numberInDash"/>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A17DD"/>
    <w:rsid w:val="06BA17DD"/>
    <w:rsid w:val="09F21423"/>
    <w:rsid w:val="128D64FF"/>
    <w:rsid w:val="14481B94"/>
    <w:rsid w:val="18E7107F"/>
    <w:rsid w:val="1ABD7B6C"/>
    <w:rsid w:val="2F6F34DE"/>
    <w:rsid w:val="3D1561AD"/>
    <w:rsid w:val="459638BA"/>
    <w:rsid w:val="49F86F83"/>
    <w:rsid w:val="4B4C4394"/>
    <w:rsid w:val="4CC306FE"/>
    <w:rsid w:val="58BB2023"/>
    <w:rsid w:val="5BFD55F8"/>
    <w:rsid w:val="5C5C6C96"/>
    <w:rsid w:val="5FF160A3"/>
    <w:rsid w:val="690F2EED"/>
    <w:rsid w:val="6A5E6092"/>
    <w:rsid w:val="6EA0288E"/>
    <w:rsid w:val="74427F4C"/>
    <w:rsid w:val="77434EF4"/>
    <w:rsid w:val="7FED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b/>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40"/>
    </w:pPr>
    <w:rPr>
      <w:rFonts w:hint="eastAsia"/>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6"/>
    <w:unhideWhenUsed/>
    <w:qFormat/>
    <w:uiPriority w:val="99"/>
    <w:pPr>
      <w:snapToGrid w:val="0"/>
      <w:jc w:val="left"/>
    </w:pPr>
    <w:rPr>
      <w:sz w:val="18"/>
    </w:rPr>
  </w:style>
  <w:style w:type="paragraph" w:styleId="6">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2023-07-04T01:28:00Z</dcterms:created>
  <dc:creator>梁铭山</dc:creator>
  <cp:lastModifiedBy>ddx</cp:lastModifiedBy>
  <cp:lastPrinted>2023-07-28T01:55:00Z</cp:lastPrinted>
  <dcterms:modified xsi:type="dcterms:W3CDTF">2023-08-02T01:33:34Z</dcterms:modified>
  <dc:title>阳山县交通运输局关于乡村振兴资金管理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BE42E4CB6C9846749ECD992DC33D3925</vt:lpwstr>
  </property>
</Properties>
</file>